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00578D86" w:rsidR="000174DB" w:rsidRPr="00E94828" w:rsidRDefault="00B1079A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 </w:t>
      </w:r>
      <w:r w:rsidR="00AE180D">
        <w:rPr>
          <w:rFonts w:ascii="Times New Roman" w:hAnsi="Times New Roman" w:cs="Times New Roman"/>
        </w:rPr>
        <w:t>Februray</w:t>
      </w:r>
      <w:r>
        <w:rPr>
          <w:rFonts w:ascii="Times New Roman" w:hAnsi="Times New Roman" w:cs="Times New Roman"/>
        </w:rPr>
        <w:t xml:space="preserve"> </w:t>
      </w:r>
      <w:r w:rsidR="003331C8">
        <w:rPr>
          <w:rFonts w:ascii="Times New Roman" w:hAnsi="Times New Roman" w:cs="Times New Roman"/>
        </w:rPr>
        <w:t>2</w:t>
      </w:r>
      <w:r w:rsidR="00AE180D">
        <w:rPr>
          <w:rFonts w:ascii="Times New Roman" w:hAnsi="Times New Roman" w:cs="Times New Roman"/>
        </w:rPr>
        <w:t>6</w:t>
      </w:r>
      <w:r w:rsidR="002C6D08"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3331C8">
        <w:rPr>
          <w:rFonts w:ascii="Times New Roman" w:hAnsi="Times New Roman" w:cs="Times New Roman"/>
        </w:rPr>
        <w:t>4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AE180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 </w:t>
      </w:r>
      <w:r w:rsidR="002C6D08"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0F8D7E0" w14:textId="2B707B60" w:rsidR="00FF2559" w:rsidRDefault="005B019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-</w:t>
      </w:r>
      <w:r w:rsidR="00346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Jose Martinez</w:t>
      </w:r>
    </w:p>
    <w:p w14:paraId="62398FD3" w14:textId="0D9F1836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</w:t>
      </w:r>
      <w:r w:rsidR="00346857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3D5F4B">
        <w:rPr>
          <w:rFonts w:ascii="Times New Roman" w:hAnsi="Times New Roman" w:cs="Times New Roman"/>
        </w:rPr>
        <w:t>Troy Still</w:t>
      </w:r>
    </w:p>
    <w:p w14:paraId="6A412E4D" w14:textId="6A8797FA" w:rsidR="005B0194" w:rsidRDefault="005B019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34685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Tasha Gainey</w:t>
      </w:r>
    </w:p>
    <w:p w14:paraId="229D9F2B" w14:textId="2CB176F0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00F4B1F9" w14:textId="77777777" w:rsidR="003331C8" w:rsidRDefault="003331C8" w:rsidP="003331C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735F9FDA" w14:textId="21D845A6" w:rsidR="003331C8" w:rsidRDefault="003331C8" w:rsidP="003331C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Michael Ash- Carlin, Ward, Ash &amp;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Heiart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>, LLC- General Counsel</w:t>
      </w:r>
    </w:p>
    <w:p w14:paraId="0A0DD9B9" w14:textId="43C0B516" w:rsidR="00646506" w:rsidRDefault="003D5F4B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Brett Wiltsey – Obermayer, Special Counsel</w:t>
      </w:r>
    </w:p>
    <w:p w14:paraId="39162463" w14:textId="7353B0D4" w:rsidR="00670339" w:rsidRDefault="0067033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Steve Kovacs- Holmes Co.</w:t>
      </w:r>
    </w:p>
    <w:p w14:paraId="416B0502" w14:textId="66F47A56" w:rsidR="00FD626F" w:rsidRDefault="00FD626F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Charles Holmes – Holmes Co.</w:t>
      </w:r>
    </w:p>
    <w:p w14:paraId="7018E8FA" w14:textId="53BE35C0" w:rsidR="004D537F" w:rsidRDefault="004D537F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Willie Hunter – Executive Director</w:t>
      </w:r>
    </w:p>
    <w:p w14:paraId="6B93EEF5" w14:textId="535259CD" w:rsidR="00AE180D" w:rsidRDefault="00AE180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Curt Voss – Live Nation 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0564226F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</w:t>
      </w:r>
      <w:r w:rsidR="001B4637">
        <w:rPr>
          <w:rFonts w:asciiTheme="majorHAnsi" w:hAnsiTheme="majorHAnsi" w:cstheme="majorHAnsi"/>
        </w:rPr>
        <w:t>Friday</w:t>
      </w:r>
      <w:r w:rsidR="00101BF1">
        <w:rPr>
          <w:rFonts w:asciiTheme="majorHAnsi" w:hAnsiTheme="majorHAnsi" w:cstheme="majorHAnsi"/>
        </w:rPr>
        <w:t xml:space="preserve">, </w:t>
      </w:r>
      <w:r w:rsidR="003331C8">
        <w:rPr>
          <w:rFonts w:asciiTheme="majorHAnsi" w:hAnsiTheme="majorHAnsi" w:cstheme="majorHAnsi"/>
        </w:rPr>
        <w:t>January</w:t>
      </w:r>
      <w:r w:rsidR="00F12F53">
        <w:rPr>
          <w:rFonts w:asciiTheme="majorHAnsi" w:hAnsiTheme="majorHAnsi" w:cstheme="majorHAnsi"/>
        </w:rPr>
        <w:t xml:space="preserve"> 1</w:t>
      </w:r>
      <w:r w:rsidR="003331C8">
        <w:rPr>
          <w:rFonts w:asciiTheme="majorHAnsi" w:hAnsiTheme="majorHAnsi" w:cstheme="majorHAnsi"/>
        </w:rPr>
        <w:t>9</w:t>
      </w:r>
      <w:r w:rsidR="00F13460">
        <w:rPr>
          <w:rFonts w:asciiTheme="majorHAnsi" w:hAnsiTheme="majorHAnsi" w:cstheme="majorHAnsi"/>
        </w:rPr>
        <w:t>, 202</w:t>
      </w:r>
      <w:r w:rsidR="003331C8">
        <w:rPr>
          <w:rFonts w:asciiTheme="majorHAnsi" w:hAnsiTheme="majorHAnsi" w:cstheme="majorHAnsi"/>
        </w:rPr>
        <w:t>4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27E84D71" w14:textId="4DDB05FC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0339">
        <w:rPr>
          <w:rFonts w:ascii="Times New Roman" w:hAnsi="Times New Roman" w:cs="Times New Roman"/>
        </w:rPr>
        <w:t>Here</w:t>
      </w:r>
    </w:p>
    <w:p w14:paraId="6A1BBF4A" w14:textId="78D7C55C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AE180D">
        <w:rPr>
          <w:rFonts w:ascii="Times New Roman" w:hAnsi="Times New Roman" w:cs="Times New Roman"/>
        </w:rPr>
        <w:t>Absent</w:t>
      </w:r>
      <w:r w:rsidR="003D5F4B">
        <w:rPr>
          <w:rFonts w:ascii="Times New Roman" w:hAnsi="Times New Roman" w:cs="Times New Roman"/>
        </w:rPr>
        <w:t xml:space="preserve"> </w:t>
      </w:r>
    </w:p>
    <w:p w14:paraId="124E764F" w14:textId="227CE928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3331C8">
        <w:rPr>
          <w:rFonts w:ascii="Times New Roman" w:hAnsi="Times New Roman" w:cs="Times New Roman"/>
        </w:rPr>
        <w:t>Absent</w:t>
      </w:r>
    </w:p>
    <w:p w14:paraId="458667E1" w14:textId="4986AA80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670339">
        <w:rPr>
          <w:rFonts w:ascii="Times New Roman" w:hAnsi="Times New Roman" w:cs="Times New Roman"/>
        </w:rPr>
        <w:t>Here</w:t>
      </w:r>
    </w:p>
    <w:p w14:paraId="51B2D085" w14:textId="78F013DD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5F4B">
        <w:rPr>
          <w:rFonts w:ascii="Times New Roman" w:hAnsi="Times New Roman" w:cs="Times New Roman"/>
        </w:rPr>
        <w:t>Here</w:t>
      </w:r>
    </w:p>
    <w:p w14:paraId="5B9B57A3" w14:textId="77777777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3779EB50" w:rsidR="00241051" w:rsidRDefault="00AE180D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Curt – We have about 35 shows </w:t>
      </w:r>
      <w:r w:rsidR="00BB4E64">
        <w:rPr>
          <w:rFonts w:ascii="Times New Roman" w:hAnsi="Times New Roman" w:cs="Times New Roman"/>
        </w:rPr>
        <w:t xml:space="preserve">scheduled </w:t>
      </w:r>
      <w:r>
        <w:rPr>
          <w:rFonts w:ascii="Times New Roman" w:hAnsi="Times New Roman" w:cs="Times New Roman"/>
        </w:rPr>
        <w:t xml:space="preserve">for this </w:t>
      </w:r>
      <w:r w:rsidR="00BB4E64">
        <w:rPr>
          <w:rFonts w:ascii="Times New Roman" w:hAnsi="Times New Roman" w:cs="Times New Roman"/>
        </w:rPr>
        <w:t>year’s</w:t>
      </w:r>
      <w:r>
        <w:rPr>
          <w:rFonts w:ascii="Times New Roman" w:hAnsi="Times New Roman" w:cs="Times New Roman"/>
        </w:rPr>
        <w:t xml:space="preserve"> season.  </w:t>
      </w:r>
      <w:r w:rsidR="00BB4E64">
        <w:rPr>
          <w:rFonts w:ascii="Times New Roman" w:hAnsi="Times New Roman" w:cs="Times New Roman"/>
        </w:rPr>
        <w:t>PACC is a</w:t>
      </w:r>
      <w:r>
        <w:rPr>
          <w:rFonts w:ascii="Times New Roman" w:hAnsi="Times New Roman" w:cs="Times New Roman"/>
        </w:rPr>
        <w:t xml:space="preserve">pproximately 900 spaces short. </w:t>
      </w:r>
      <w:r w:rsidR="00BB4E64">
        <w:rPr>
          <w:rFonts w:ascii="Times New Roman" w:hAnsi="Times New Roman" w:cs="Times New Roman"/>
        </w:rPr>
        <w:t xml:space="preserve">There are about </w:t>
      </w:r>
      <w:r>
        <w:rPr>
          <w:rFonts w:ascii="Times New Roman" w:hAnsi="Times New Roman" w:cs="Times New Roman"/>
        </w:rPr>
        <w:t>190 advance purchase</w:t>
      </w:r>
      <w:r w:rsidR="00BB4E64">
        <w:rPr>
          <w:rFonts w:ascii="Times New Roman" w:hAnsi="Times New Roman" w:cs="Times New Roman"/>
        </w:rPr>
        <w:t xml:space="preserve"> spots</w:t>
      </w:r>
      <w:r>
        <w:rPr>
          <w:rFonts w:ascii="Times New Roman" w:hAnsi="Times New Roman" w:cs="Times New Roman"/>
        </w:rPr>
        <w:t xml:space="preserve"> and 55 VIP</w:t>
      </w:r>
      <w:r w:rsidR="00BB4E64">
        <w:rPr>
          <w:rFonts w:ascii="Times New Roman" w:hAnsi="Times New Roman" w:cs="Times New Roman"/>
        </w:rPr>
        <w:t xml:space="preserve"> spots</w:t>
      </w:r>
      <w:r>
        <w:rPr>
          <w:rFonts w:ascii="Times New Roman" w:hAnsi="Times New Roman" w:cs="Times New Roman"/>
        </w:rPr>
        <w:t>.</w:t>
      </w:r>
    </w:p>
    <w:p w14:paraId="221C57D9" w14:textId="77777777" w:rsidR="00747430" w:rsidRDefault="00747430" w:rsidP="003331C8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5EC7628B" w:rsidR="00302802" w:rsidRPr="007F6CFA" w:rsidRDefault="00302802" w:rsidP="003331C8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143F3921" w14:textId="2FDE217B" w:rsidR="00F75F14" w:rsidRDefault="004D0053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Minutes of the </w:t>
      </w:r>
      <w:r w:rsidR="00AE180D">
        <w:rPr>
          <w:color w:val="000000"/>
        </w:rPr>
        <w:t>January 22, 2024</w:t>
      </w:r>
      <w:r>
        <w:rPr>
          <w:color w:val="000000"/>
        </w:rPr>
        <w:t xml:space="preserve"> </w:t>
      </w:r>
      <w:r w:rsidR="003D5F4B">
        <w:rPr>
          <w:color w:val="000000"/>
        </w:rPr>
        <w:t xml:space="preserve">– motion by </w:t>
      </w:r>
      <w:r w:rsidR="00670339">
        <w:rPr>
          <w:color w:val="000000"/>
        </w:rPr>
        <w:t>Chairman</w:t>
      </w:r>
      <w:r w:rsidR="00101BF1">
        <w:rPr>
          <w:color w:val="000000"/>
        </w:rPr>
        <w:t xml:space="preserve"> </w:t>
      </w:r>
      <w:r w:rsidR="00670339">
        <w:rPr>
          <w:color w:val="000000"/>
        </w:rPr>
        <w:t>Martinez</w:t>
      </w:r>
      <w:r w:rsidR="003D5F4B">
        <w:rPr>
          <w:color w:val="000000"/>
        </w:rPr>
        <w:t xml:space="preserve">, second by </w:t>
      </w:r>
      <w:r w:rsidR="004D537F">
        <w:rPr>
          <w:color w:val="000000"/>
        </w:rPr>
        <w:t xml:space="preserve">Commissioner </w:t>
      </w:r>
      <w:r w:rsidR="00AE180D">
        <w:rPr>
          <w:color w:val="000000"/>
        </w:rPr>
        <w:t>Still</w:t>
      </w:r>
      <w:r w:rsidR="008C5658">
        <w:rPr>
          <w:color w:val="000000"/>
        </w:rPr>
        <w:t>.</w:t>
      </w:r>
      <w:r w:rsidR="003D5F4B">
        <w:rPr>
          <w:color w:val="000000"/>
        </w:rPr>
        <w:t xml:space="preserve">  </w:t>
      </w:r>
      <w:r w:rsidR="00101BF1">
        <w:rPr>
          <w:color w:val="000000"/>
        </w:rPr>
        <w:t>All in favor</w:t>
      </w:r>
    </w:p>
    <w:p w14:paraId="7AE19F9B" w14:textId="77777777" w:rsidR="001B4637" w:rsidRDefault="001B4637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AE180D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E180D">
        <w:rPr>
          <w:rFonts w:ascii="Times New Roman" w:hAnsi="Times New Roman" w:cs="Times New Roman"/>
          <w:b/>
          <w:color w:val="000000" w:themeColor="text1"/>
          <w:u w:val="single"/>
        </w:rPr>
        <w:t>Consultation Repor</w:t>
      </w:r>
      <w:r w:rsidR="00F31ACD" w:rsidRPr="00AE180D"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Pr="00AE180D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50A3342D" w14:textId="20158495" w:rsidR="0029568D" w:rsidRPr="00AE180D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334D70A" w14:textId="336F8C78" w:rsidR="003D5F4B" w:rsidRPr="00AE180D" w:rsidRDefault="00670339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AE180D">
        <w:rPr>
          <w:rFonts w:ascii="Times New Roman" w:hAnsi="Times New Roman" w:cs="Times New Roman"/>
          <w:bCs w:val="0"/>
          <w:color w:val="000000" w:themeColor="text1"/>
        </w:rPr>
        <w:lastRenderedPageBreak/>
        <w:t>Steve Kovacs -</w:t>
      </w:r>
      <w:r w:rsidR="00101BF1" w:rsidRPr="00AE180D">
        <w:rPr>
          <w:rFonts w:ascii="Times New Roman" w:hAnsi="Times New Roman" w:cs="Times New Roman"/>
          <w:bCs w:val="0"/>
          <w:color w:val="000000" w:themeColor="text1"/>
        </w:rPr>
        <w:t xml:space="preserve">- </w:t>
      </w:r>
      <w:r w:rsidR="00575274" w:rsidRPr="00AE180D">
        <w:rPr>
          <w:rFonts w:ascii="Times New Roman" w:hAnsi="Times New Roman" w:cs="Times New Roman"/>
          <w:bCs w:val="0"/>
          <w:color w:val="000000" w:themeColor="text1"/>
        </w:rPr>
        <w:t xml:space="preserve">presented the </w:t>
      </w:r>
      <w:proofErr w:type="gramStart"/>
      <w:r w:rsidR="009D1FA7" w:rsidRPr="00AE180D">
        <w:rPr>
          <w:rFonts w:ascii="Times New Roman" w:hAnsi="Times New Roman" w:cs="Times New Roman"/>
          <w:bCs w:val="0"/>
          <w:color w:val="000000" w:themeColor="text1"/>
        </w:rPr>
        <w:t>Financial</w:t>
      </w:r>
      <w:proofErr w:type="gramEnd"/>
      <w:r w:rsidR="00575274" w:rsidRPr="00AE180D">
        <w:rPr>
          <w:rFonts w:ascii="Times New Roman" w:hAnsi="Times New Roman" w:cs="Times New Roman"/>
          <w:bCs w:val="0"/>
          <w:color w:val="000000" w:themeColor="text1"/>
        </w:rPr>
        <w:t xml:space="preserve"> report</w:t>
      </w:r>
      <w:r w:rsidR="00747430" w:rsidRPr="00AE180D">
        <w:rPr>
          <w:rFonts w:ascii="Times New Roman" w:hAnsi="Times New Roman" w:cs="Times New Roman"/>
          <w:bCs w:val="0"/>
          <w:color w:val="000000" w:themeColor="text1"/>
        </w:rPr>
        <w:t>.  Positive for the month</w:t>
      </w:r>
      <w:r w:rsidR="004D537F" w:rsidRPr="00AE180D">
        <w:rPr>
          <w:rFonts w:ascii="Times New Roman" w:hAnsi="Times New Roman" w:cs="Times New Roman"/>
          <w:bCs w:val="0"/>
          <w:color w:val="000000" w:themeColor="text1"/>
        </w:rPr>
        <w:t>.</w:t>
      </w:r>
    </w:p>
    <w:p w14:paraId="4A3CAF29" w14:textId="77777777" w:rsidR="001A49FD" w:rsidRPr="00AE180D" w:rsidRDefault="001A49F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5C8DE9D0" w14:textId="675D02F9" w:rsidR="004D537F" w:rsidRDefault="00F37FF6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 xml:space="preserve">Joe Myers </w:t>
      </w:r>
      <w:proofErr w:type="gramStart"/>
      <w:r>
        <w:rPr>
          <w:rFonts w:ascii="Times New Roman" w:hAnsi="Times New Roman" w:cs="Times New Roman"/>
          <w:bCs w:val="0"/>
          <w:color w:val="000000" w:themeColor="text1"/>
        </w:rPr>
        <w:t>--  Aquarium</w:t>
      </w:r>
      <w:proofErr w:type="gramEnd"/>
      <w:r>
        <w:rPr>
          <w:rFonts w:ascii="Times New Roman" w:hAnsi="Times New Roman" w:cs="Times New Roman"/>
          <w:bCs w:val="0"/>
          <w:color w:val="000000" w:themeColor="text1"/>
        </w:rPr>
        <w:t xml:space="preserve"> parking agreement is a work in progress. </w:t>
      </w:r>
      <w:proofErr w:type="gramStart"/>
      <w:r>
        <w:rPr>
          <w:rFonts w:ascii="Times New Roman" w:hAnsi="Times New Roman" w:cs="Times New Roman"/>
          <w:bCs w:val="0"/>
          <w:color w:val="000000" w:themeColor="text1"/>
        </w:rPr>
        <w:t>City</w:t>
      </w:r>
      <w:proofErr w:type="gramEnd"/>
      <w:r>
        <w:rPr>
          <w:rFonts w:ascii="Times New Roman" w:hAnsi="Times New Roman" w:cs="Times New Roman"/>
          <w:bCs w:val="0"/>
          <w:color w:val="000000" w:themeColor="text1"/>
        </w:rPr>
        <w:t xml:space="preserve"> and county will </w:t>
      </w:r>
      <w:proofErr w:type="gramStart"/>
      <w:r>
        <w:rPr>
          <w:rFonts w:ascii="Times New Roman" w:hAnsi="Times New Roman" w:cs="Times New Roman"/>
          <w:bCs w:val="0"/>
          <w:color w:val="000000" w:themeColor="text1"/>
        </w:rPr>
        <w:t>being</w:t>
      </w:r>
      <w:proofErr w:type="gramEnd"/>
      <w:r>
        <w:rPr>
          <w:rFonts w:ascii="Times New Roman" w:hAnsi="Times New Roman" w:cs="Times New Roman"/>
          <w:bCs w:val="0"/>
          <w:color w:val="000000" w:themeColor="text1"/>
        </w:rPr>
        <w:t xml:space="preserve"> doing a parking study, to see where the next parking structure can go. Working with PACC to ensure lots are ready for concert parking. </w:t>
      </w:r>
      <w:r w:rsidR="00724405" w:rsidRPr="00AE180D">
        <w:rPr>
          <w:rFonts w:ascii="Times New Roman" w:hAnsi="Times New Roman" w:cs="Times New Roman"/>
          <w:bCs w:val="0"/>
          <w:color w:val="000000" w:themeColor="text1"/>
        </w:rPr>
        <w:t xml:space="preserve"> </w:t>
      </w:r>
    </w:p>
    <w:p w14:paraId="07630D5D" w14:textId="77777777" w:rsidR="00F37FF6" w:rsidRDefault="00F37FF6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05B0C668" w14:textId="7C43652F" w:rsidR="00F37FF6" w:rsidRPr="00AE180D" w:rsidRDefault="00F37FF6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 xml:space="preserve">Willie Hunter – </w:t>
      </w:r>
      <w:r w:rsidR="00BB4E64">
        <w:rPr>
          <w:rFonts w:ascii="Times New Roman" w:hAnsi="Times New Roman" w:cs="Times New Roman"/>
          <w:bCs w:val="0"/>
          <w:color w:val="000000" w:themeColor="text1"/>
        </w:rPr>
        <w:t xml:space="preserve">Working </w:t>
      </w:r>
      <w:r>
        <w:rPr>
          <w:rFonts w:ascii="Times New Roman" w:hAnsi="Times New Roman" w:cs="Times New Roman"/>
          <w:bCs w:val="0"/>
          <w:color w:val="000000" w:themeColor="text1"/>
        </w:rPr>
        <w:t xml:space="preserve">with Live Nation to find parking. </w:t>
      </w:r>
      <w:r w:rsidR="00BB4E64">
        <w:rPr>
          <w:rFonts w:ascii="Times New Roman" w:hAnsi="Times New Roman" w:cs="Times New Roman"/>
          <w:bCs w:val="0"/>
          <w:color w:val="000000" w:themeColor="text1"/>
        </w:rPr>
        <w:t>I would also like to thank my team for the great job they have been doing.</w:t>
      </w:r>
    </w:p>
    <w:p w14:paraId="3E1CB626" w14:textId="77777777" w:rsidR="003D5F4B" w:rsidRPr="00AE180D" w:rsidRDefault="003D5F4B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73D0C4" w14:textId="549DC2BD" w:rsidR="00F37FF6" w:rsidRDefault="00F37FF6" w:rsidP="00747430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 w:val="0"/>
        </w:rPr>
        <w:t>R2024-02-35</w:t>
      </w:r>
      <w:r w:rsidR="00346857">
        <w:rPr>
          <w:rFonts w:ascii="Times New Roman" w:hAnsi="Times New Roman" w:cs="Times New Roman"/>
          <w:b/>
          <w:bCs w:val="0"/>
        </w:rPr>
        <w:t xml:space="preserve"> – </w:t>
      </w:r>
      <w:proofErr w:type="gramStart"/>
      <w:r w:rsidR="00346857">
        <w:rPr>
          <w:rFonts w:ascii="Times New Roman" w:hAnsi="Times New Roman" w:cs="Times New Roman"/>
        </w:rPr>
        <w:t>Tabled</w:t>
      </w:r>
      <w:proofErr w:type="gramEnd"/>
      <w:r w:rsidR="00346857">
        <w:rPr>
          <w:rFonts w:ascii="Times New Roman" w:hAnsi="Times New Roman" w:cs="Times New Roman"/>
        </w:rPr>
        <w:t xml:space="preserve"> </w:t>
      </w:r>
    </w:p>
    <w:p w14:paraId="3A19CFB7" w14:textId="77777777" w:rsidR="00BB4E64" w:rsidRDefault="00BB4E64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104C0F6E" w14:textId="651D6AEC" w:rsidR="00BB4E64" w:rsidRPr="00BB4E64" w:rsidRDefault="00BB4E64" w:rsidP="00265B97">
      <w:pPr>
        <w:numPr>
          <w:ilvl w:val="1"/>
          <w:numId w:val="13"/>
        </w:numPr>
        <w:tabs>
          <w:tab w:val="num" w:pos="900"/>
        </w:tabs>
        <w:spacing w:after="0"/>
        <w:ind w:left="900" w:hanging="450"/>
        <w:rPr>
          <w:rFonts w:ascii="Times New Roman" w:hAnsi="Times New Roman" w:cs="Times New Roman"/>
        </w:rPr>
      </w:pPr>
      <w:r w:rsidRPr="00BB4E64">
        <w:rPr>
          <w:rFonts w:ascii="Calibri" w:eastAsia="Times New Roman" w:hAnsi="Calibri" w:cs="Times New Roman"/>
          <w:b/>
          <w:bCs/>
        </w:rPr>
        <w:t xml:space="preserve">R2024-02:35- </w:t>
      </w:r>
      <w:r w:rsidRPr="00BB4E64">
        <w:rPr>
          <w:rFonts w:ascii="Calibri" w:eastAsia="Times New Roman" w:hAnsi="Calibri" w:cs="Times New Roman"/>
        </w:rPr>
        <w:t>The Parking Authority of the City of Camden authorizing salary adjustment for project manager.</w:t>
      </w:r>
    </w:p>
    <w:p w14:paraId="42A2077A" w14:textId="77777777" w:rsidR="00F37FF6" w:rsidRDefault="00F37FF6" w:rsidP="00747430">
      <w:pPr>
        <w:pStyle w:val="BodySingleSp"/>
        <w:spacing w:after="0"/>
        <w:rPr>
          <w:rFonts w:ascii="Times New Roman" w:hAnsi="Times New Roman" w:cs="Times New Roman"/>
          <w:b/>
          <w:bCs w:val="0"/>
        </w:rPr>
      </w:pPr>
    </w:p>
    <w:p w14:paraId="1ACC49C0" w14:textId="21765E27" w:rsidR="00747430" w:rsidRDefault="00747430" w:rsidP="00747430">
      <w:pPr>
        <w:pStyle w:val="BodySingleSp"/>
        <w:spacing w:after="0"/>
        <w:rPr>
          <w:rFonts w:ascii="Times New Roman" w:hAnsi="Times New Roman" w:cs="Times New Roman"/>
        </w:rPr>
      </w:pPr>
      <w:r w:rsidRPr="00F13460">
        <w:rPr>
          <w:rFonts w:ascii="Times New Roman" w:hAnsi="Times New Roman" w:cs="Times New Roman"/>
          <w:b/>
          <w:bCs w:val="0"/>
        </w:rPr>
        <w:t>R202</w:t>
      </w:r>
      <w:r w:rsidR="008A7CE2">
        <w:rPr>
          <w:rFonts w:ascii="Times New Roman" w:hAnsi="Times New Roman" w:cs="Times New Roman"/>
          <w:b/>
          <w:bCs w:val="0"/>
        </w:rPr>
        <w:t>4</w:t>
      </w:r>
      <w:r w:rsidRPr="00F13460">
        <w:rPr>
          <w:rFonts w:ascii="Times New Roman" w:hAnsi="Times New Roman" w:cs="Times New Roman"/>
          <w:b/>
          <w:bCs w:val="0"/>
        </w:rPr>
        <w:t>-0</w:t>
      </w:r>
      <w:r w:rsidR="00346857">
        <w:rPr>
          <w:rFonts w:ascii="Times New Roman" w:hAnsi="Times New Roman" w:cs="Times New Roman"/>
          <w:b/>
          <w:bCs w:val="0"/>
        </w:rPr>
        <w:t>2</w:t>
      </w:r>
      <w:r w:rsidRPr="00F13460">
        <w:rPr>
          <w:rFonts w:ascii="Times New Roman" w:hAnsi="Times New Roman" w:cs="Times New Roman"/>
          <w:b/>
          <w:bCs w:val="0"/>
        </w:rPr>
        <w:t>-</w:t>
      </w:r>
      <w:r w:rsidR="00346857">
        <w:rPr>
          <w:rFonts w:ascii="Times New Roman" w:hAnsi="Times New Roman" w:cs="Times New Roman"/>
          <w:b/>
          <w:bCs w:val="0"/>
        </w:rPr>
        <w:t>29</w:t>
      </w:r>
      <w:r w:rsidRPr="00F13460">
        <w:rPr>
          <w:rFonts w:ascii="Times New Roman" w:hAnsi="Times New Roman" w:cs="Times New Roman"/>
          <w:b/>
          <w:bCs w:val="0"/>
        </w:rPr>
        <w:t xml:space="preserve"> through R202</w:t>
      </w:r>
      <w:r w:rsidR="008A7CE2">
        <w:rPr>
          <w:rFonts w:ascii="Times New Roman" w:hAnsi="Times New Roman" w:cs="Times New Roman"/>
          <w:b/>
          <w:bCs w:val="0"/>
        </w:rPr>
        <w:t>4</w:t>
      </w:r>
      <w:r w:rsidRPr="00F13460">
        <w:rPr>
          <w:rFonts w:ascii="Times New Roman" w:hAnsi="Times New Roman" w:cs="Times New Roman"/>
          <w:b/>
          <w:bCs w:val="0"/>
        </w:rPr>
        <w:t>-0</w:t>
      </w:r>
      <w:r w:rsidR="00346857">
        <w:rPr>
          <w:rFonts w:ascii="Times New Roman" w:hAnsi="Times New Roman" w:cs="Times New Roman"/>
          <w:b/>
          <w:bCs w:val="0"/>
        </w:rPr>
        <w:t>2</w:t>
      </w:r>
      <w:r w:rsidRPr="00F13460">
        <w:rPr>
          <w:rFonts w:ascii="Times New Roman" w:hAnsi="Times New Roman" w:cs="Times New Roman"/>
          <w:b/>
          <w:bCs w:val="0"/>
        </w:rPr>
        <w:t>-</w:t>
      </w:r>
      <w:proofErr w:type="gramStart"/>
      <w:r w:rsidR="00346857">
        <w:rPr>
          <w:rFonts w:ascii="Times New Roman" w:hAnsi="Times New Roman" w:cs="Times New Roman"/>
          <w:b/>
          <w:bCs w:val="0"/>
        </w:rPr>
        <w:t>34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Motion to Approve as a Consent Agenda made by</w:t>
      </w: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Commissioner Martinez second by Commissioner </w:t>
      </w:r>
      <w:r w:rsidR="00346857"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>; Approved unanimously</w:t>
      </w:r>
    </w:p>
    <w:p w14:paraId="2A3610CF" w14:textId="77777777" w:rsidR="00747430" w:rsidRDefault="00747430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772FA8AB" w14:textId="3AE5B959" w:rsidR="00747430" w:rsidRDefault="00747430" w:rsidP="00747430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 Consent Agenda made by</w:t>
      </w: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Commissioner Martinez second by Commissioner </w:t>
      </w:r>
      <w:r w:rsidR="00346857"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 xml:space="preserve">; Approved </w:t>
      </w:r>
      <w:proofErr w:type="gramStart"/>
      <w:r>
        <w:rPr>
          <w:rFonts w:ascii="Times New Roman" w:hAnsi="Times New Roman" w:cs="Times New Roman"/>
        </w:rPr>
        <w:t>unanimously</w:t>
      </w:r>
      <w:proofErr w:type="gramEnd"/>
    </w:p>
    <w:p w14:paraId="7A668F4B" w14:textId="77777777" w:rsidR="00747430" w:rsidRDefault="00747430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2766CB53" w14:textId="77777777" w:rsidR="00724405" w:rsidRDefault="00724405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7820FFBE" w14:textId="77777777" w:rsidR="00724405" w:rsidRDefault="00724405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0E6A844A" w14:textId="77777777" w:rsidR="00724405" w:rsidRDefault="00724405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6BD380F6" w14:textId="77777777" w:rsidR="00724405" w:rsidRDefault="00724405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3F576634" w14:textId="399A7AB8" w:rsidR="001C397D" w:rsidRPr="00E94828" w:rsidRDefault="00B452AF" w:rsidP="001C397D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1C397D" w:rsidRPr="00E94828">
        <w:rPr>
          <w:rFonts w:ascii="Times New Roman" w:hAnsi="Times New Roman" w:cs="Times New Roman"/>
          <w:b/>
        </w:rPr>
        <w:t>Roll Call</w:t>
      </w:r>
    </w:p>
    <w:p w14:paraId="16F8A459" w14:textId="42C6472B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69420C">
        <w:rPr>
          <w:rFonts w:ascii="Times New Roman" w:hAnsi="Times New Roman" w:cs="Times New Roman"/>
        </w:rPr>
        <w:t>Yes</w:t>
      </w:r>
    </w:p>
    <w:p w14:paraId="5BC59A6F" w14:textId="6D4DDD1E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69420C">
        <w:rPr>
          <w:rFonts w:ascii="Times New Roman" w:hAnsi="Times New Roman" w:cs="Times New Roman"/>
        </w:rPr>
        <w:t>Yes</w:t>
      </w:r>
    </w:p>
    <w:p w14:paraId="46C285B1" w14:textId="0C32D1A6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A7CE2">
        <w:rPr>
          <w:rFonts w:ascii="Times New Roman" w:hAnsi="Times New Roman" w:cs="Times New Roman"/>
        </w:rPr>
        <w:t>Absent</w:t>
      </w:r>
    </w:p>
    <w:p w14:paraId="2F8FAA53" w14:textId="68DA3D9F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6857">
        <w:rPr>
          <w:rFonts w:ascii="Times New Roman" w:hAnsi="Times New Roman" w:cs="Times New Roman"/>
        </w:rPr>
        <w:t>Absent</w:t>
      </w:r>
    </w:p>
    <w:p w14:paraId="3585EF85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65D7F7A6" w14:textId="6E429216" w:rsidR="004A1D85" w:rsidRDefault="004A1D85" w:rsidP="001C39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2403CE" w14:textId="77777777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t>R2024-02:29 - T</w:t>
      </w:r>
      <w:r w:rsidRPr="00346857">
        <w:rPr>
          <w:rFonts w:ascii="Calibri" w:eastAsia="Times New Roman" w:hAnsi="Calibri" w:cs="Times New Roman"/>
        </w:rPr>
        <w:t>he Parking Authority of the City of Camden Approving Cash Disbursements for the balance of the month of December 2023 and January 2024.</w:t>
      </w:r>
    </w:p>
    <w:p w14:paraId="0BB2AD96" w14:textId="77777777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bookmarkStart w:id="1" w:name="_Hlk156549588"/>
      <w:r w:rsidRPr="00346857">
        <w:rPr>
          <w:rFonts w:ascii="Calibri" w:eastAsia="Times New Roman" w:hAnsi="Calibri" w:cs="Times New Roman"/>
          <w:b/>
        </w:rPr>
        <w:t xml:space="preserve">R2024-02:30 - </w:t>
      </w:r>
      <w:r w:rsidRPr="00346857">
        <w:rPr>
          <w:rFonts w:ascii="Calibri" w:eastAsia="Times New Roman" w:hAnsi="Calibri" w:cs="Times New Roman"/>
        </w:rPr>
        <w:t xml:space="preserve">The Parking Authority of the City of Camden to </w:t>
      </w:r>
      <w:proofErr w:type="gramStart"/>
      <w:r w:rsidRPr="00346857">
        <w:rPr>
          <w:rFonts w:ascii="Calibri" w:eastAsia="Times New Roman" w:hAnsi="Calibri" w:cs="Times New Roman"/>
        </w:rPr>
        <w:t>enter into</w:t>
      </w:r>
      <w:proofErr w:type="gramEnd"/>
      <w:r w:rsidRPr="00346857">
        <w:rPr>
          <w:rFonts w:ascii="Calibri" w:eastAsia="Times New Roman" w:hAnsi="Calibri" w:cs="Times New Roman"/>
        </w:rPr>
        <w:t xml:space="preserve"> negotiations regarding a Deed of Easement for Cell Tower.</w:t>
      </w:r>
    </w:p>
    <w:p w14:paraId="60BA0C5C" w14:textId="77777777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t xml:space="preserve">R2024-02:31 - </w:t>
      </w:r>
      <w:r w:rsidRPr="00346857">
        <w:rPr>
          <w:rFonts w:ascii="Calibri" w:eastAsia="Times New Roman" w:hAnsi="Calibri" w:cs="Times New Roman"/>
        </w:rPr>
        <w:t>The Parking Authority of the City of Camden Approving 2024 Budget.</w:t>
      </w:r>
    </w:p>
    <w:p w14:paraId="5C792074" w14:textId="77777777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t xml:space="preserve">R2024-02:32 - </w:t>
      </w:r>
      <w:r w:rsidRPr="00346857">
        <w:rPr>
          <w:rFonts w:ascii="Calibri" w:eastAsia="Times New Roman" w:hAnsi="Calibri" w:cs="Times New Roman"/>
        </w:rPr>
        <w:t>The Parking Authority of the City of Camden Approving an Amendment to the 2023 Budget to increase the Capital Budget.</w:t>
      </w:r>
      <w:r w:rsidRPr="00346857">
        <w:rPr>
          <w:rFonts w:ascii="Calibri" w:eastAsia="Times New Roman" w:hAnsi="Calibri" w:cs="Times New Roman"/>
          <w:b/>
        </w:rPr>
        <w:t xml:space="preserve"> </w:t>
      </w:r>
    </w:p>
    <w:p w14:paraId="2DDEE5B9" w14:textId="77777777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lastRenderedPageBreak/>
        <w:t>R2024-02-33-</w:t>
      </w:r>
      <w:r w:rsidRPr="00346857">
        <w:rPr>
          <w:rFonts w:ascii="Calibri" w:eastAsia="Times New Roman" w:hAnsi="Calibri" w:cs="Times New Roman"/>
          <w:sz w:val="16"/>
          <w:szCs w:val="16"/>
        </w:rPr>
        <w:t xml:space="preserve"> </w:t>
      </w:r>
      <w:r w:rsidRPr="00346857">
        <w:rPr>
          <w:rFonts w:ascii="Calibri" w:eastAsia="Times New Roman" w:hAnsi="Calibri" w:cs="Times New Roman"/>
        </w:rPr>
        <w:t xml:space="preserve">The Parking Authority of the City of Camden Approving hiring of Bri-Ann Wright, as a seasonal administrative aide to the Executive Director. </w:t>
      </w:r>
    </w:p>
    <w:p w14:paraId="5B1FAD0B" w14:textId="77777777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t xml:space="preserve">R2024-02:34 - </w:t>
      </w:r>
      <w:r w:rsidRPr="00346857">
        <w:rPr>
          <w:rFonts w:ascii="Calibri" w:eastAsia="Times New Roman" w:hAnsi="Calibri" w:cs="Times New Roman"/>
        </w:rPr>
        <w:t>The Parking Authority of the City of Camden Authorizing special counsel and chairman to negotiate new executive director contract.</w:t>
      </w:r>
    </w:p>
    <w:bookmarkEnd w:id="1"/>
    <w:p w14:paraId="47C78293" w14:textId="6C3128FB" w:rsidR="008A7CE2" w:rsidRPr="00D602CA" w:rsidRDefault="00346857" w:rsidP="00D602CA">
      <w:pPr>
        <w:pStyle w:val="ListParagraph"/>
        <w:numPr>
          <w:ilvl w:val="0"/>
          <w:numId w:val="13"/>
        </w:numPr>
        <w:spacing w:after="0"/>
        <w:rPr>
          <w:rFonts w:ascii="Calibri" w:eastAsia="Times New Roman" w:hAnsi="Calibri" w:cs="Times New Roman"/>
        </w:rPr>
      </w:pPr>
      <w:r w:rsidRPr="00D602CA">
        <w:rPr>
          <w:rFonts w:ascii="Calibri" w:eastAsia="Times New Roman" w:hAnsi="Calibri" w:cs="Times New Roman"/>
          <w:b/>
        </w:rPr>
        <w:t>R2024</w:t>
      </w:r>
      <w:r w:rsidRPr="00D602CA">
        <w:rPr>
          <w:rFonts w:ascii="Calibri" w:eastAsia="Times New Roman" w:hAnsi="Calibri" w:cs="Times New Roman"/>
        </w:rPr>
        <w:t>-</w:t>
      </w:r>
      <w:r w:rsidRPr="00D602CA">
        <w:rPr>
          <w:rFonts w:ascii="Calibri" w:eastAsia="Times New Roman" w:hAnsi="Calibri" w:cs="Times New Roman"/>
          <w:b/>
          <w:bCs/>
        </w:rPr>
        <w:t>02-36</w:t>
      </w:r>
      <w:proofErr w:type="gramStart"/>
      <w:r w:rsidRPr="00D602CA">
        <w:rPr>
          <w:rFonts w:ascii="Calibri" w:eastAsia="Times New Roman" w:hAnsi="Calibri" w:cs="Times New Roman"/>
        </w:rPr>
        <w:t>-  The</w:t>
      </w:r>
      <w:proofErr w:type="gramEnd"/>
      <w:r w:rsidRPr="00D602CA">
        <w:rPr>
          <w:rFonts w:ascii="Calibri" w:eastAsia="Times New Roman" w:hAnsi="Calibri" w:cs="Times New Roman"/>
        </w:rPr>
        <w:t xml:space="preserve"> Parking Authority of the City of Camden Authorizing the Authority to Hold a Closed Session Meeting to Discuss Legal, Personnel, and Property Matters.</w:t>
      </w:r>
    </w:p>
    <w:p w14:paraId="566CB2AF" w14:textId="77777777" w:rsidR="00346857" w:rsidRDefault="00346857" w:rsidP="00346857">
      <w:pPr>
        <w:spacing w:after="0"/>
        <w:ind w:left="900"/>
        <w:rPr>
          <w:rFonts w:ascii="Calibri" w:hAnsi="Calibri"/>
          <w:sz w:val="16"/>
          <w:szCs w:val="16"/>
        </w:rPr>
      </w:pPr>
    </w:p>
    <w:p w14:paraId="47EF54E5" w14:textId="77777777" w:rsidR="008A7CE2" w:rsidRPr="008A7CE2" w:rsidRDefault="008A7CE2" w:rsidP="008A7CE2">
      <w:pPr>
        <w:spacing w:after="0"/>
        <w:ind w:left="900"/>
        <w:rPr>
          <w:rFonts w:ascii="Calibri" w:hAnsi="Calibri"/>
          <w:sz w:val="16"/>
          <w:szCs w:val="16"/>
        </w:rPr>
      </w:pPr>
    </w:p>
    <w:p w14:paraId="10774026" w14:textId="5F1BC7A9" w:rsidR="008439A4" w:rsidRPr="008A7CE2" w:rsidRDefault="008439A4" w:rsidP="008A7CE2">
      <w:pPr>
        <w:spacing w:after="0"/>
        <w:rPr>
          <w:rFonts w:ascii="Calibri" w:hAnsi="Calibri"/>
          <w:sz w:val="16"/>
          <w:szCs w:val="16"/>
        </w:rPr>
      </w:pPr>
      <w:r w:rsidRPr="008A7CE2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3D0AB8BD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101BF1">
        <w:rPr>
          <w:rFonts w:ascii="Times New Roman" w:hAnsi="Times New Roman" w:cs="Times New Roman"/>
        </w:rPr>
        <w:t>C</w:t>
      </w:r>
      <w:r w:rsidR="008A7CE2">
        <w:rPr>
          <w:rFonts w:ascii="Times New Roman" w:hAnsi="Times New Roman" w:cs="Times New Roman"/>
        </w:rPr>
        <w:t xml:space="preserve">ommissioner </w:t>
      </w:r>
      <w:r w:rsidR="00346857">
        <w:rPr>
          <w:rFonts w:ascii="Times New Roman" w:hAnsi="Times New Roman" w:cs="Times New Roman"/>
        </w:rPr>
        <w:t>Martinez</w:t>
      </w:r>
      <w:r w:rsidR="008A7CE2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 xml:space="preserve">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346857">
        <w:rPr>
          <w:rFonts w:ascii="Times New Roman" w:hAnsi="Times New Roman" w:cs="Times New Roman"/>
        </w:rPr>
        <w:t>Still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 xml:space="preserve">All were in </w:t>
      </w:r>
      <w:proofErr w:type="gramStart"/>
      <w:r w:rsidRPr="00E94828">
        <w:rPr>
          <w:rFonts w:ascii="Times New Roman" w:hAnsi="Times New Roman" w:cs="Times New Roman"/>
          <w:b/>
        </w:rPr>
        <w:t>favor</w:t>
      </w:r>
      <w:proofErr w:type="gramEnd"/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4508F331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346857">
        <w:rPr>
          <w:rFonts w:ascii="Times New Roman" w:hAnsi="Times New Roman" w:cs="Times New Roman"/>
          <w:b/>
        </w:rPr>
        <w:t>2:25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1D433DED" w:rsidR="00D47445" w:rsidRPr="007A4761" w:rsidRDefault="008A7CE2" w:rsidP="001F7B97">
    <w:pPr>
      <w:pStyle w:val="Header"/>
      <w:jc w:val="both"/>
      <w:rPr>
        <w:u w:val="single"/>
      </w:rPr>
    </w:pPr>
    <w:r>
      <w:rPr>
        <w:u w:val="single"/>
      </w:rPr>
      <w:t>Monday</w:t>
    </w:r>
    <w:r w:rsidR="004D537F">
      <w:rPr>
        <w:u w:val="single"/>
      </w:rPr>
      <w:t xml:space="preserve">, </w:t>
    </w:r>
    <w:r w:rsidR="00AE180D">
      <w:rPr>
        <w:u w:val="single"/>
      </w:rPr>
      <w:t>February</w:t>
    </w:r>
    <w:r>
      <w:rPr>
        <w:u w:val="single"/>
      </w:rPr>
      <w:t xml:space="preserve"> 2</w:t>
    </w:r>
    <w:r w:rsidR="00AE180D">
      <w:rPr>
        <w:u w:val="single"/>
      </w:rPr>
      <w:t>6</w:t>
    </w:r>
    <w:r>
      <w:rPr>
        <w:u w:val="single"/>
      </w:rPr>
      <w:t xml:space="preserve">, </w:t>
    </w:r>
    <w:proofErr w:type="gramStart"/>
    <w:r>
      <w:rPr>
        <w:u w:val="single"/>
      </w:rPr>
      <w:t>2024</w:t>
    </w:r>
    <w:proofErr w:type="gramEnd"/>
    <w:r>
      <w:rPr>
        <w:u w:val="single"/>
      </w:rPr>
      <w:t xml:space="preserve"> </w:t>
    </w:r>
    <w:r w:rsidR="00524FCB">
      <w:rPr>
        <w:u w:val="single"/>
      </w:rPr>
      <w:t xml:space="preserve">at </w:t>
    </w:r>
    <w:r w:rsidR="00854125">
      <w:rPr>
        <w:u w:val="single"/>
      </w:rPr>
      <w:t>2</w:t>
    </w:r>
    <w:r w:rsidR="00524FCB">
      <w:rPr>
        <w:u w:val="single"/>
      </w:rPr>
      <w:t>:</w:t>
    </w:r>
    <w:r w:rsidR="00AE180D">
      <w:rPr>
        <w:u w:val="single"/>
      </w:rPr>
      <w:t>1</w:t>
    </w:r>
    <w:r>
      <w:rPr>
        <w:u w:val="single"/>
      </w:rPr>
      <w:t>0</w:t>
    </w:r>
    <w:r w:rsidR="00D47445">
      <w:rPr>
        <w:u w:val="single"/>
      </w:rPr>
      <w:t xml:space="preserve"> </w:t>
    </w:r>
    <w:r w:rsidR="00524FCB"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62A0F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917985938">
    <w:abstractNumId w:val="9"/>
  </w:num>
  <w:num w:numId="2" w16cid:durableId="1282608216">
    <w:abstractNumId w:val="7"/>
  </w:num>
  <w:num w:numId="3" w16cid:durableId="992836481">
    <w:abstractNumId w:val="6"/>
  </w:num>
  <w:num w:numId="4" w16cid:durableId="1237129509">
    <w:abstractNumId w:val="5"/>
  </w:num>
  <w:num w:numId="5" w16cid:durableId="995887783">
    <w:abstractNumId w:val="4"/>
  </w:num>
  <w:num w:numId="6" w16cid:durableId="1401906530">
    <w:abstractNumId w:val="8"/>
  </w:num>
  <w:num w:numId="7" w16cid:durableId="1932228268">
    <w:abstractNumId w:val="3"/>
  </w:num>
  <w:num w:numId="8" w16cid:durableId="703217450">
    <w:abstractNumId w:val="2"/>
  </w:num>
  <w:num w:numId="9" w16cid:durableId="1387485016">
    <w:abstractNumId w:val="1"/>
  </w:num>
  <w:num w:numId="10" w16cid:durableId="733163289">
    <w:abstractNumId w:val="0"/>
  </w:num>
  <w:num w:numId="11" w16cid:durableId="1096441546">
    <w:abstractNumId w:val="19"/>
  </w:num>
  <w:num w:numId="12" w16cid:durableId="1929267525">
    <w:abstractNumId w:val="29"/>
  </w:num>
  <w:num w:numId="13" w16cid:durableId="573591135">
    <w:abstractNumId w:val="30"/>
  </w:num>
  <w:num w:numId="14" w16cid:durableId="1916084607">
    <w:abstractNumId w:val="18"/>
  </w:num>
  <w:num w:numId="15" w16cid:durableId="1208177965">
    <w:abstractNumId w:val="11"/>
  </w:num>
  <w:num w:numId="16" w16cid:durableId="812022983">
    <w:abstractNumId w:val="22"/>
  </w:num>
  <w:num w:numId="17" w16cid:durableId="1407533322">
    <w:abstractNumId w:val="21"/>
  </w:num>
  <w:num w:numId="18" w16cid:durableId="1811970798">
    <w:abstractNumId w:val="16"/>
  </w:num>
  <w:num w:numId="19" w16cid:durableId="1053501414">
    <w:abstractNumId w:val="28"/>
  </w:num>
  <w:num w:numId="20" w16cid:durableId="864290427">
    <w:abstractNumId w:val="14"/>
  </w:num>
  <w:num w:numId="21" w16cid:durableId="1808938304">
    <w:abstractNumId w:val="25"/>
  </w:num>
  <w:num w:numId="22" w16cid:durableId="2111506216">
    <w:abstractNumId w:val="23"/>
  </w:num>
  <w:num w:numId="23" w16cid:durableId="1247110577">
    <w:abstractNumId w:val="20"/>
  </w:num>
  <w:num w:numId="24" w16cid:durableId="16740012">
    <w:abstractNumId w:val="15"/>
  </w:num>
  <w:num w:numId="25" w16cid:durableId="1453475712">
    <w:abstractNumId w:val="27"/>
  </w:num>
  <w:num w:numId="26" w16cid:durableId="1914124547">
    <w:abstractNumId w:val="10"/>
  </w:num>
  <w:num w:numId="27" w16cid:durableId="247926490">
    <w:abstractNumId w:val="13"/>
  </w:num>
  <w:num w:numId="28" w16cid:durableId="805002466">
    <w:abstractNumId w:val="31"/>
  </w:num>
  <w:num w:numId="29" w16cid:durableId="1472358279">
    <w:abstractNumId w:val="24"/>
  </w:num>
  <w:num w:numId="30" w16cid:durableId="651059705">
    <w:abstractNumId w:val="17"/>
  </w:num>
  <w:num w:numId="31" w16cid:durableId="583491030">
    <w:abstractNumId w:val="26"/>
  </w:num>
  <w:num w:numId="32" w16cid:durableId="370499351">
    <w:abstractNumId w:val="24"/>
  </w:num>
  <w:num w:numId="33" w16cid:durableId="1004239811">
    <w:abstractNumId w:val="31"/>
  </w:num>
  <w:num w:numId="34" w16cid:durableId="400102310">
    <w:abstractNumId w:val="26"/>
  </w:num>
  <w:num w:numId="35" w16cid:durableId="77505626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07BBF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2AA5"/>
    <w:rsid w:val="000E47A9"/>
    <w:rsid w:val="000E627F"/>
    <w:rsid w:val="000F3DA2"/>
    <w:rsid w:val="000F7157"/>
    <w:rsid w:val="001013D0"/>
    <w:rsid w:val="00101BF1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49FD"/>
    <w:rsid w:val="001A798F"/>
    <w:rsid w:val="001B4637"/>
    <w:rsid w:val="001B75EF"/>
    <w:rsid w:val="001C397D"/>
    <w:rsid w:val="001C41F4"/>
    <w:rsid w:val="001C6549"/>
    <w:rsid w:val="001C7ACD"/>
    <w:rsid w:val="001D580A"/>
    <w:rsid w:val="001D5E3B"/>
    <w:rsid w:val="001E0942"/>
    <w:rsid w:val="001E21B2"/>
    <w:rsid w:val="001E268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448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331C8"/>
    <w:rsid w:val="00341DC0"/>
    <w:rsid w:val="003428F9"/>
    <w:rsid w:val="0034414C"/>
    <w:rsid w:val="00346857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D5F4B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37F"/>
    <w:rsid w:val="004D5949"/>
    <w:rsid w:val="004E1A61"/>
    <w:rsid w:val="004E3060"/>
    <w:rsid w:val="004E52AE"/>
    <w:rsid w:val="004E6165"/>
    <w:rsid w:val="004F33E6"/>
    <w:rsid w:val="004F4124"/>
    <w:rsid w:val="004F70CF"/>
    <w:rsid w:val="004F7A19"/>
    <w:rsid w:val="005050AF"/>
    <w:rsid w:val="00515393"/>
    <w:rsid w:val="005210DE"/>
    <w:rsid w:val="00521239"/>
    <w:rsid w:val="0052362B"/>
    <w:rsid w:val="00524FCB"/>
    <w:rsid w:val="005266E7"/>
    <w:rsid w:val="00532FB9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194"/>
    <w:rsid w:val="005B06BD"/>
    <w:rsid w:val="005B3926"/>
    <w:rsid w:val="005B3FA6"/>
    <w:rsid w:val="005B4A96"/>
    <w:rsid w:val="005B53F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0339"/>
    <w:rsid w:val="00672AAF"/>
    <w:rsid w:val="006743A5"/>
    <w:rsid w:val="00674E54"/>
    <w:rsid w:val="006750B7"/>
    <w:rsid w:val="006834FE"/>
    <w:rsid w:val="00687A3E"/>
    <w:rsid w:val="00690B6A"/>
    <w:rsid w:val="0069420C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4405"/>
    <w:rsid w:val="00726363"/>
    <w:rsid w:val="00740CBB"/>
    <w:rsid w:val="00742436"/>
    <w:rsid w:val="00743C67"/>
    <w:rsid w:val="007448B4"/>
    <w:rsid w:val="00745158"/>
    <w:rsid w:val="00747430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0F4C"/>
    <w:rsid w:val="007F46B4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A7CE2"/>
    <w:rsid w:val="008B64BE"/>
    <w:rsid w:val="008C0491"/>
    <w:rsid w:val="008C1B7E"/>
    <w:rsid w:val="008C4A16"/>
    <w:rsid w:val="008C5658"/>
    <w:rsid w:val="008D22BE"/>
    <w:rsid w:val="008D7403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8F472A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1FA7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E180D"/>
    <w:rsid w:val="00AF1ADA"/>
    <w:rsid w:val="00AF30CC"/>
    <w:rsid w:val="00B0044A"/>
    <w:rsid w:val="00B0352C"/>
    <w:rsid w:val="00B1079A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41BF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B4E64"/>
    <w:rsid w:val="00BC3F4D"/>
    <w:rsid w:val="00BD6B7B"/>
    <w:rsid w:val="00BE4E05"/>
    <w:rsid w:val="00BE4E93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551BC"/>
    <w:rsid w:val="00D602CA"/>
    <w:rsid w:val="00D621EA"/>
    <w:rsid w:val="00D74F42"/>
    <w:rsid w:val="00D77086"/>
    <w:rsid w:val="00D815B2"/>
    <w:rsid w:val="00D9256D"/>
    <w:rsid w:val="00DA01C4"/>
    <w:rsid w:val="00DB01D6"/>
    <w:rsid w:val="00DB6451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2F53"/>
    <w:rsid w:val="00F13460"/>
    <w:rsid w:val="00F174B5"/>
    <w:rsid w:val="00F2096C"/>
    <w:rsid w:val="00F23517"/>
    <w:rsid w:val="00F24126"/>
    <w:rsid w:val="00F26037"/>
    <w:rsid w:val="00F303DB"/>
    <w:rsid w:val="00F31ACD"/>
    <w:rsid w:val="00F37FF6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26F"/>
    <w:rsid w:val="00FD6F33"/>
    <w:rsid w:val="00FD756B"/>
    <w:rsid w:val="00FE439A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Dionne Banks</dc:creator>
  <cp:lastModifiedBy>Bri-Ann Wright</cp:lastModifiedBy>
  <cp:revision>3</cp:revision>
  <cp:lastPrinted>2024-03-04T21:31:00Z</cp:lastPrinted>
  <dcterms:created xsi:type="dcterms:W3CDTF">2024-02-29T15:20:00Z</dcterms:created>
  <dcterms:modified xsi:type="dcterms:W3CDTF">2024-03-04T21:31:00Z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2023-08-27T22:20:33Z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23db0c78-a066-459b-86b1-b460c18cfbc8</vt:lpwstr>
  </property>
  <property fmtid="{D5CDD505-2E9C-101B-9397-08002B2CF9AE}" pid="11" name="MSIP_Label_defa4170-0d19-0005-0004-bc88714345d2_ContentBits">
    <vt:lpwstr>0</vt:lpwstr>
  </property>
</Properties>
</file>