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67E5930C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5B53FD">
        <w:rPr>
          <w:rFonts w:ascii="Times New Roman" w:hAnsi="Times New Roman" w:cs="Times New Roman"/>
        </w:rPr>
        <w:t>May 23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22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7ED62AFC" w14:textId="31A1F08B" w:rsidR="00A83261" w:rsidRDefault="00A83261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DF07E9">
        <w:rPr>
          <w:rFonts w:ascii="Times New Roman" w:hAnsi="Times New Roman" w:cs="Times New Roman"/>
        </w:rPr>
        <w:t>Jasper Muhammed</w:t>
      </w:r>
    </w:p>
    <w:p w14:paraId="2C95C60F" w14:textId="665B9591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3078BAA8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3FD6CBA4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Troy Still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686FA484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 Ash &amp; Heiart,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1E073F16" w14:textId="30D641E9" w:rsidR="0061504B" w:rsidRDefault="006150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Wiltsey – Special Counsel </w:t>
      </w:r>
    </w:p>
    <w:p w14:paraId="46FD266E" w14:textId="12BC9A14" w:rsidR="0061504B" w:rsidRDefault="006150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Len Bier – Bier Associates</w:t>
      </w:r>
    </w:p>
    <w:p w14:paraId="45B97B2C" w14:textId="7999BDE1" w:rsidR="00A83261" w:rsidRDefault="00DF07E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Joe Myers – C</w:t>
      </w:r>
      <w:r w:rsidR="00611A3E">
        <w:rPr>
          <w:rFonts w:ascii="Times New Roman" w:eastAsia="Times New Roman" w:hAnsi="Times New Roman" w:cs="Times New Roman"/>
          <w:color w:val="000000"/>
          <w:spacing w:val="-4"/>
        </w:rPr>
        <w:t>amden Community Partnership</w:t>
      </w:r>
    </w:p>
    <w:p w14:paraId="0A0DD9B9" w14:textId="2E4F3410" w:rsidR="00646506" w:rsidRDefault="00105616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 – Charles Holmes Co.</w:t>
      </w:r>
    </w:p>
    <w:p w14:paraId="2F8D205B" w14:textId="1BBE5DEE" w:rsidR="000522B4" w:rsidRDefault="000522B4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 – Charles Holmes Co.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04258ADE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0522B4">
        <w:rPr>
          <w:rFonts w:asciiTheme="majorHAnsi" w:hAnsiTheme="majorHAnsi" w:cstheme="majorHAnsi"/>
        </w:rPr>
        <w:t>May 23</w:t>
      </w:r>
      <w:r w:rsidR="00F13460">
        <w:rPr>
          <w:rFonts w:asciiTheme="majorHAnsi" w:hAnsiTheme="majorHAnsi" w:cstheme="majorHAnsi"/>
        </w:rPr>
        <w:t>, 2022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08A37EA1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>Here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0B8BE214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22B4"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DF2BB11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>- Did not receive any emails as suggested on the website and no one attended in person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143F3921" w14:textId="1DAA821F" w:rsidR="00F75F14" w:rsidRDefault="00F75F14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Commissioners approved minutes of </w:t>
      </w:r>
      <w:r w:rsidR="000522B4">
        <w:rPr>
          <w:color w:val="000000"/>
        </w:rPr>
        <w:t>April 24</w:t>
      </w:r>
      <w:r w:rsidR="005732DF">
        <w:rPr>
          <w:color w:val="000000"/>
        </w:rPr>
        <w:t>, 2022</w:t>
      </w:r>
      <w:r>
        <w:rPr>
          <w:color w:val="000000"/>
        </w:rPr>
        <w:t xml:space="preserve">.  Moved by Chairman Martinez, Second by Commissioner </w:t>
      </w:r>
      <w:r w:rsidR="000522B4">
        <w:rPr>
          <w:color w:val="000000"/>
        </w:rPr>
        <w:t>Muhammad</w:t>
      </w:r>
      <w:r>
        <w:rPr>
          <w:color w:val="000000"/>
        </w:rPr>
        <w:t xml:space="preserve">; approved </w:t>
      </w:r>
      <w:r w:rsidR="008C5658">
        <w:rPr>
          <w:color w:val="000000"/>
        </w:rPr>
        <w:t xml:space="preserve">by </w:t>
      </w:r>
      <w:r w:rsidR="00105616">
        <w:rPr>
          <w:color w:val="000000"/>
        </w:rPr>
        <w:t xml:space="preserve">all </w:t>
      </w:r>
      <w:r w:rsidR="008C5658">
        <w:rPr>
          <w:color w:val="000000"/>
        </w:rPr>
        <w:t>commissioners.</w:t>
      </w: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1952041E" w14:textId="7A74A8FE" w:rsidR="000522B4" w:rsidRDefault="000522B4" w:rsidP="00F8460A">
      <w:pPr>
        <w:pStyle w:val="BodySingleSp"/>
        <w:spacing w:after="0"/>
        <w:rPr>
          <w:color w:val="000000"/>
        </w:rPr>
      </w:pPr>
    </w:p>
    <w:p w14:paraId="68841E05" w14:textId="77777777" w:rsidR="000522B4" w:rsidRDefault="000522B4" w:rsidP="00F8460A">
      <w:pPr>
        <w:pStyle w:val="BodySingleSp"/>
        <w:spacing w:after="0"/>
        <w:rPr>
          <w:color w:val="000000"/>
        </w:rPr>
      </w:pPr>
    </w:p>
    <w:p w14:paraId="54007236" w14:textId="302A64C0" w:rsidR="008C5658" w:rsidRDefault="008C5658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lastRenderedPageBreak/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50A3342D" w14:textId="20158495" w:rsidR="0029568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0DC9A785" w14:textId="1245DC3E" w:rsidR="00D053BD" w:rsidRPr="001E1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1E1B96">
        <w:rPr>
          <w:rFonts w:ascii="Times New Roman" w:hAnsi="Times New Roman" w:cs="Times New Roman"/>
          <w:bCs w:val="0"/>
          <w:color w:val="000000" w:themeColor="text1"/>
        </w:rPr>
        <w:t xml:space="preserve">Joe Meyers – </w:t>
      </w:r>
      <w:r w:rsidR="000522B4" w:rsidRPr="001E1B96">
        <w:rPr>
          <w:rFonts w:ascii="Times New Roman" w:hAnsi="Times New Roman" w:cs="Times New Roman"/>
          <w:bCs w:val="0"/>
          <w:color w:val="000000" w:themeColor="text1"/>
        </w:rPr>
        <w:t xml:space="preserve">Concert season started Friday, 5/20/22.  County had a great night garden event on the prison lot – PACC provided free parking.  A few thousand residents attend.  Day to day conversation to fulfill parking demands for concert season in north Camden and port district.  Sunset jazz festival will start in 2 weeks. More </w:t>
      </w:r>
      <w:r w:rsidR="00CA342B" w:rsidRPr="001E1B96">
        <w:rPr>
          <w:rFonts w:ascii="Times New Roman" w:hAnsi="Times New Roman" w:cs="Times New Roman"/>
          <w:bCs w:val="0"/>
          <w:color w:val="000000" w:themeColor="text1"/>
        </w:rPr>
        <w:t>food trucks</w:t>
      </w:r>
      <w:r w:rsidR="000522B4" w:rsidRPr="001E1B96">
        <w:rPr>
          <w:rFonts w:ascii="Times New Roman" w:hAnsi="Times New Roman" w:cs="Times New Roman"/>
          <w:bCs w:val="0"/>
          <w:color w:val="000000" w:themeColor="text1"/>
        </w:rPr>
        <w:t xml:space="preserve"> will </w:t>
      </w:r>
      <w:proofErr w:type="gramStart"/>
      <w:r w:rsidR="000522B4" w:rsidRPr="001E1B96">
        <w:rPr>
          <w:rFonts w:ascii="Times New Roman" w:hAnsi="Times New Roman" w:cs="Times New Roman"/>
          <w:bCs w:val="0"/>
          <w:color w:val="000000" w:themeColor="text1"/>
        </w:rPr>
        <w:t>be in attendance at</w:t>
      </w:r>
      <w:proofErr w:type="gramEnd"/>
      <w:r w:rsidR="000522B4" w:rsidRPr="001E1B96">
        <w:rPr>
          <w:rFonts w:ascii="Times New Roman" w:hAnsi="Times New Roman" w:cs="Times New Roman"/>
          <w:bCs w:val="0"/>
          <w:color w:val="000000" w:themeColor="text1"/>
        </w:rPr>
        <w:t xml:space="preserve"> events.</w:t>
      </w:r>
    </w:p>
    <w:p w14:paraId="1C0EE7F6" w14:textId="77777777" w:rsidR="00D053BD" w:rsidRPr="001E1B96" w:rsidRDefault="00D053B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748C009F" w14:textId="54797A02" w:rsidR="0029568D" w:rsidRPr="001E1B96" w:rsidRDefault="00D053B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1E1B96">
        <w:rPr>
          <w:rFonts w:ascii="Times New Roman" w:hAnsi="Times New Roman" w:cs="Times New Roman"/>
          <w:bCs w:val="0"/>
          <w:color w:val="000000" w:themeColor="text1"/>
        </w:rPr>
        <w:t>Len Bier –</w:t>
      </w:r>
      <w:r w:rsidR="00575274" w:rsidRPr="001E1B96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C7714B" w:rsidRPr="001E1B96">
        <w:rPr>
          <w:rFonts w:ascii="Times New Roman" w:hAnsi="Times New Roman" w:cs="Times New Roman"/>
          <w:bCs w:val="0"/>
          <w:color w:val="000000" w:themeColor="text1"/>
        </w:rPr>
        <w:t xml:space="preserve">PACC is working on </w:t>
      </w:r>
      <w:r w:rsidR="008837E1" w:rsidRPr="001E1B96">
        <w:rPr>
          <w:rFonts w:ascii="Times New Roman" w:hAnsi="Times New Roman" w:cs="Times New Roman"/>
          <w:bCs w:val="0"/>
          <w:color w:val="000000" w:themeColor="text1"/>
        </w:rPr>
        <w:t xml:space="preserve">re-organization plan in partnership with </w:t>
      </w:r>
      <w:r w:rsidR="00CA342B" w:rsidRPr="001E1B96">
        <w:rPr>
          <w:rFonts w:ascii="Times New Roman" w:hAnsi="Times New Roman" w:cs="Times New Roman"/>
          <w:bCs w:val="0"/>
          <w:color w:val="000000" w:themeColor="text1"/>
        </w:rPr>
        <w:t>Camden</w:t>
      </w:r>
      <w:r w:rsidR="008837E1" w:rsidRPr="001E1B96">
        <w:rPr>
          <w:rFonts w:ascii="Times New Roman" w:hAnsi="Times New Roman" w:cs="Times New Roman"/>
          <w:bCs w:val="0"/>
          <w:color w:val="000000" w:themeColor="text1"/>
        </w:rPr>
        <w:t xml:space="preserve"> Special Services. Part time operations manager has been retained to assume high-season operations.  </w:t>
      </w:r>
    </w:p>
    <w:p w14:paraId="299283BB" w14:textId="74D4719A" w:rsidR="00575274" w:rsidRPr="001E1B96" w:rsidRDefault="00575274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15170487" w14:textId="60F9440E" w:rsidR="00575274" w:rsidRPr="001E1B96" w:rsidRDefault="00575274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1E1B96">
        <w:rPr>
          <w:rFonts w:ascii="Times New Roman" w:hAnsi="Times New Roman" w:cs="Times New Roman"/>
          <w:bCs w:val="0"/>
          <w:color w:val="000000" w:themeColor="text1"/>
        </w:rPr>
        <w:t xml:space="preserve">Charles Holmes – Mr. Holmes presented the financial report from </w:t>
      </w:r>
      <w:r w:rsidR="008837E1" w:rsidRPr="001E1B96">
        <w:rPr>
          <w:rFonts w:ascii="Times New Roman" w:hAnsi="Times New Roman" w:cs="Times New Roman"/>
          <w:bCs w:val="0"/>
          <w:color w:val="000000" w:themeColor="text1"/>
        </w:rPr>
        <w:t>April</w:t>
      </w:r>
      <w:r w:rsidRPr="001E1B96">
        <w:rPr>
          <w:rFonts w:ascii="Times New Roman" w:hAnsi="Times New Roman" w:cs="Times New Roman"/>
          <w:bCs w:val="0"/>
          <w:color w:val="000000" w:themeColor="text1"/>
        </w:rPr>
        <w:t xml:space="preserve"> 2022.  Revenue is up </w:t>
      </w:r>
      <w:r w:rsidR="00C7714B" w:rsidRPr="001E1B96">
        <w:rPr>
          <w:rFonts w:ascii="Times New Roman" w:hAnsi="Times New Roman" w:cs="Times New Roman"/>
          <w:bCs w:val="0"/>
          <w:color w:val="000000" w:themeColor="text1"/>
        </w:rPr>
        <w:t xml:space="preserve">YTD </w:t>
      </w:r>
      <w:r w:rsidRPr="001E1B96">
        <w:rPr>
          <w:rFonts w:ascii="Times New Roman" w:hAnsi="Times New Roman" w:cs="Times New Roman"/>
          <w:bCs w:val="0"/>
          <w:color w:val="000000" w:themeColor="text1"/>
        </w:rPr>
        <w:t xml:space="preserve">2021 and expenses </w:t>
      </w:r>
      <w:r w:rsidR="00C7714B" w:rsidRPr="001E1B96">
        <w:rPr>
          <w:rFonts w:ascii="Times New Roman" w:hAnsi="Times New Roman" w:cs="Times New Roman"/>
          <w:bCs w:val="0"/>
          <w:color w:val="000000" w:themeColor="text1"/>
        </w:rPr>
        <w:t xml:space="preserve">are </w:t>
      </w:r>
      <w:r w:rsidR="004A1D85" w:rsidRPr="001E1B96">
        <w:rPr>
          <w:rFonts w:ascii="Times New Roman" w:hAnsi="Times New Roman" w:cs="Times New Roman"/>
          <w:bCs w:val="0"/>
          <w:color w:val="000000" w:themeColor="text1"/>
        </w:rPr>
        <w:t>only up slightly</w:t>
      </w:r>
      <w:r w:rsidR="00C7714B" w:rsidRPr="001E1B96">
        <w:rPr>
          <w:rFonts w:ascii="Times New Roman" w:hAnsi="Times New Roman" w:cs="Times New Roman"/>
          <w:bCs w:val="0"/>
          <w:color w:val="000000" w:themeColor="text1"/>
        </w:rPr>
        <w:t>.</w:t>
      </w:r>
      <w:r w:rsidR="008837E1" w:rsidRPr="001E1B96">
        <w:rPr>
          <w:rFonts w:ascii="Times New Roman" w:hAnsi="Times New Roman" w:cs="Times New Roman"/>
          <w:bCs w:val="0"/>
          <w:color w:val="000000" w:themeColor="text1"/>
        </w:rPr>
        <w:t xml:space="preserve">  </w:t>
      </w:r>
    </w:p>
    <w:p w14:paraId="7F0982E3" w14:textId="768A82E2" w:rsidR="0029568D" w:rsidRPr="001E1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CC0F2A" w14:textId="77777777" w:rsidR="0029568D" w:rsidRPr="001E1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8FD8504" w14:textId="276ADC57" w:rsidR="0013161B" w:rsidRPr="0013161B" w:rsidRDefault="0013161B" w:rsidP="000173C2">
      <w:pPr>
        <w:rPr>
          <w:b/>
          <w:bCs/>
          <w:i/>
          <w:iCs/>
          <w:u w:val="single"/>
        </w:rPr>
      </w:pPr>
      <w:r w:rsidRPr="0013161B">
        <w:rPr>
          <w:b/>
          <w:bCs/>
          <w:i/>
          <w:iCs/>
          <w:u w:val="single"/>
        </w:rPr>
        <w:t>Willie Hunter – Executive Director</w:t>
      </w:r>
    </w:p>
    <w:p w14:paraId="5A8AC461" w14:textId="5D0A616C" w:rsidR="00F678CA" w:rsidRDefault="0013161B" w:rsidP="00575274">
      <w:pPr>
        <w:jc w:val="both"/>
      </w:pPr>
      <w:r>
        <w:t xml:space="preserve">Willie Hunter submitted a written report to the Board.  </w:t>
      </w:r>
    </w:p>
    <w:p w14:paraId="2CD34A1F" w14:textId="66EA4265" w:rsidR="004A1D85" w:rsidRPr="004A1D85" w:rsidRDefault="004A1D85" w:rsidP="004A1D85">
      <w:pPr>
        <w:pStyle w:val="ListParagraph"/>
        <w:numPr>
          <w:ilvl w:val="0"/>
          <w:numId w:val="29"/>
        </w:numPr>
        <w:spacing w:after="0"/>
        <w:ind w:right="112"/>
      </w:pPr>
      <w:r w:rsidRPr="004A1D85">
        <w:t>Concert season begins today!  We are looking forward to a return of a long and busy concert season.  PACC worked hard to secure parking rights to make concert season a success.</w:t>
      </w:r>
    </w:p>
    <w:p w14:paraId="6BB397CF" w14:textId="55ACD71D" w:rsidR="004A1D85" w:rsidRPr="004A1D85" w:rsidRDefault="004A1D85" w:rsidP="004A1D85">
      <w:pPr>
        <w:pStyle w:val="ListParagraph"/>
        <w:numPr>
          <w:ilvl w:val="0"/>
          <w:numId w:val="28"/>
        </w:numPr>
        <w:spacing w:after="0"/>
        <w:ind w:right="112"/>
      </w:pPr>
      <w:r w:rsidRPr="004A1D85">
        <w:t xml:space="preserve">Hinson Garage Elevators have passed final inspections completing the upgrade projects.       </w:t>
      </w:r>
    </w:p>
    <w:p w14:paraId="63D3D277" w14:textId="77777777" w:rsidR="004A1D85" w:rsidRPr="004A1D85" w:rsidRDefault="004A1D85" w:rsidP="004A1D85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before="220" w:after="0"/>
        <w:ind w:right="112"/>
        <w:contextualSpacing w:val="0"/>
        <w:rPr>
          <w:bCs/>
          <w:color w:val="181818"/>
        </w:rPr>
      </w:pPr>
      <w:r w:rsidRPr="004A1D85">
        <w:rPr>
          <w:bCs/>
          <w:color w:val="181818"/>
        </w:rPr>
        <w:t>Online Permitting for the residential permit program and handicapped parking began on 5/1/22.  So far, the program has been successful.</w:t>
      </w:r>
    </w:p>
    <w:p w14:paraId="503DF938" w14:textId="77777777" w:rsidR="004A1D85" w:rsidRPr="004A1D85" w:rsidRDefault="004A1D85" w:rsidP="004A1D85">
      <w:pPr>
        <w:pStyle w:val="ListParagraph"/>
        <w:rPr>
          <w:bCs/>
          <w:color w:val="181818"/>
        </w:rPr>
      </w:pPr>
    </w:p>
    <w:p w14:paraId="748EB8F3" w14:textId="77777777" w:rsidR="004A1D85" w:rsidRPr="004A1D85" w:rsidRDefault="004A1D85" w:rsidP="004A1D85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before="220" w:after="0"/>
        <w:ind w:right="112"/>
        <w:contextualSpacing w:val="0"/>
        <w:rPr>
          <w:bCs/>
          <w:color w:val="181818"/>
        </w:rPr>
      </w:pPr>
      <w:r w:rsidRPr="004A1D85">
        <w:rPr>
          <w:bCs/>
          <w:color w:val="181818"/>
        </w:rPr>
        <w:t>There is a contract to be awarded for the regular maintenance of the Hinson Garage.</w:t>
      </w:r>
    </w:p>
    <w:p w14:paraId="225A39CA" w14:textId="77777777" w:rsidR="004A1D85" w:rsidRPr="004A1D85" w:rsidRDefault="004A1D85" w:rsidP="004A1D85">
      <w:pPr>
        <w:pStyle w:val="ListParagraph"/>
        <w:rPr>
          <w:bCs/>
          <w:color w:val="181818"/>
        </w:rPr>
      </w:pPr>
    </w:p>
    <w:p w14:paraId="7A67C96E" w14:textId="62C55D42" w:rsidR="004A1D85" w:rsidRDefault="004A1D85" w:rsidP="004A1D85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before="220" w:after="0"/>
        <w:ind w:right="112"/>
        <w:contextualSpacing w:val="0"/>
        <w:rPr>
          <w:bCs/>
          <w:color w:val="181818"/>
        </w:rPr>
      </w:pPr>
      <w:r w:rsidRPr="004A1D85">
        <w:rPr>
          <w:bCs/>
          <w:color w:val="181818"/>
        </w:rPr>
        <w:t>Parking revenue continues to grow over the same period last year with expenses reduced.</w:t>
      </w:r>
    </w:p>
    <w:p w14:paraId="79CDDE11" w14:textId="77777777" w:rsidR="004A1D85" w:rsidRPr="004A1D85" w:rsidRDefault="004A1D85" w:rsidP="004A1D85">
      <w:pPr>
        <w:pStyle w:val="ListParagraph"/>
        <w:rPr>
          <w:bCs/>
          <w:color w:val="181818"/>
        </w:rPr>
      </w:pPr>
    </w:p>
    <w:p w14:paraId="29EA7A09" w14:textId="77777777" w:rsidR="004A1D85" w:rsidRPr="004A1D85" w:rsidRDefault="004A1D85" w:rsidP="004A1D85">
      <w:pPr>
        <w:pStyle w:val="ListParagraph"/>
        <w:numPr>
          <w:ilvl w:val="0"/>
          <w:numId w:val="28"/>
        </w:numPr>
        <w:spacing w:after="0"/>
      </w:pPr>
      <w:r w:rsidRPr="004A1D85">
        <w:t>The Authority’s new part-time operations supervisor started on 5/18 and will assist staff in the oversight in our busy concert season, as needed.</w:t>
      </w:r>
    </w:p>
    <w:p w14:paraId="235879A6" w14:textId="77777777" w:rsidR="004A1D85" w:rsidRPr="004A1D85" w:rsidRDefault="004A1D85" w:rsidP="004A1D85">
      <w:pPr>
        <w:pStyle w:val="ListParagraph"/>
      </w:pPr>
    </w:p>
    <w:p w14:paraId="143F88A2" w14:textId="77777777" w:rsidR="004A1D85" w:rsidRPr="004A1D85" w:rsidRDefault="004A1D85" w:rsidP="004A1D85">
      <w:pPr>
        <w:pStyle w:val="ListParagraph"/>
        <w:numPr>
          <w:ilvl w:val="0"/>
          <w:numId w:val="28"/>
        </w:numPr>
        <w:spacing w:after="0"/>
      </w:pPr>
      <w:r w:rsidRPr="004A1D85">
        <w:t>The tow program with the City and County is on hold, pending resolution of procurement issues with the County’s bid documents.</w:t>
      </w:r>
    </w:p>
    <w:p w14:paraId="64697296" w14:textId="77777777" w:rsidR="004A1D85" w:rsidRPr="004A1D85" w:rsidRDefault="004A1D85" w:rsidP="004A1D85">
      <w:pPr>
        <w:pStyle w:val="ListParagraph"/>
      </w:pPr>
    </w:p>
    <w:p w14:paraId="72485E59" w14:textId="00D25700" w:rsidR="00575274" w:rsidRDefault="004A1D85" w:rsidP="00575274">
      <w:pPr>
        <w:pStyle w:val="ListParagraph"/>
        <w:numPr>
          <w:ilvl w:val="0"/>
          <w:numId w:val="28"/>
        </w:numPr>
        <w:spacing w:after="0"/>
      </w:pPr>
      <w:r w:rsidRPr="004A1D85">
        <w:t>Denise Jackson is employee of Q2</w:t>
      </w:r>
    </w:p>
    <w:p w14:paraId="20603DB2" w14:textId="22C8FAA7" w:rsidR="004A1D85" w:rsidRDefault="004A1D85" w:rsidP="004A1D85">
      <w:pPr>
        <w:spacing w:after="0"/>
      </w:pPr>
    </w:p>
    <w:p w14:paraId="13449284" w14:textId="48B58E1F" w:rsidR="001E1B96" w:rsidRDefault="001E1B96" w:rsidP="004A1D85">
      <w:pPr>
        <w:spacing w:after="0"/>
      </w:pPr>
    </w:p>
    <w:p w14:paraId="781A0FA1" w14:textId="1AD6818F" w:rsidR="001E1B96" w:rsidRDefault="001E1B96" w:rsidP="004A1D85">
      <w:pPr>
        <w:spacing w:after="0"/>
      </w:pPr>
    </w:p>
    <w:p w14:paraId="32351E58" w14:textId="3AD9F62D" w:rsidR="001E1B96" w:rsidRDefault="001E1B96" w:rsidP="004A1D85">
      <w:pPr>
        <w:spacing w:after="0"/>
      </w:pPr>
    </w:p>
    <w:p w14:paraId="56C5FEE1" w14:textId="77777777" w:rsidR="001E1B96" w:rsidRDefault="001E1B96" w:rsidP="004A1D85">
      <w:pPr>
        <w:spacing w:after="0"/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lastRenderedPageBreak/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360EFD3E" w:rsidR="00464ED4" w:rsidRDefault="004A1D85" w:rsidP="007A4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</w:t>
      </w:r>
      <w:r w:rsidRPr="004A1D85">
        <w:rPr>
          <w:rFonts w:ascii="Times New Roman" w:hAnsi="Times New Roman" w:cs="Times New Roman"/>
          <w:b/>
          <w:bCs/>
        </w:rPr>
        <w:t>R2022-5:53</w:t>
      </w:r>
      <w:r>
        <w:rPr>
          <w:rFonts w:ascii="Times New Roman" w:hAnsi="Times New Roman" w:cs="Times New Roman"/>
        </w:rPr>
        <w:t xml:space="preserve"> was pulled from the agenda as redundant to </w:t>
      </w:r>
      <w:r w:rsidRPr="004A1D85">
        <w:rPr>
          <w:rFonts w:ascii="Times New Roman" w:hAnsi="Times New Roman" w:cs="Times New Roman"/>
          <w:b/>
          <w:bCs/>
        </w:rPr>
        <w:t>R2022-5:52</w:t>
      </w:r>
      <w:proofErr w:type="gramStart"/>
      <w:r>
        <w:rPr>
          <w:rFonts w:ascii="Times New Roman" w:hAnsi="Times New Roman" w:cs="Times New Roman"/>
        </w:rPr>
        <w:t xml:space="preserve">.  </w:t>
      </w:r>
      <w:r w:rsidR="002B2993"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>equest</w:t>
      </w:r>
      <w:proofErr w:type="gramEnd"/>
      <w:r w:rsidR="007A4761" w:rsidRPr="00E94828">
        <w:rPr>
          <w:rFonts w:ascii="Times New Roman" w:hAnsi="Times New Roman" w:cs="Times New Roman"/>
        </w:rPr>
        <w:t xml:space="preserve">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5</w:t>
      </w:r>
      <w:r w:rsidR="007A4761" w:rsidRPr="00E9482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45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854125">
        <w:rPr>
          <w:rFonts w:ascii="Times New Roman" w:hAnsi="Times New Roman" w:cs="Times New Roman"/>
          <w:b/>
        </w:rPr>
        <w:t>2</w:t>
      </w:r>
      <w:r w:rsidR="002155B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5</w:t>
      </w:r>
      <w:r w:rsidR="002155B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52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</w:p>
    <w:p w14:paraId="132F2730" w14:textId="6D510E89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C77B7A">
        <w:rPr>
          <w:rFonts w:ascii="Times New Roman" w:hAnsi="Times New Roman" w:cs="Times New Roman"/>
        </w:rPr>
        <w:t xml:space="preserve"> and second by Commissioner Muhammad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77777777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46AFE163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561BFE">
        <w:rPr>
          <w:rFonts w:ascii="Times New Roman" w:hAnsi="Times New Roman" w:cs="Times New Roman"/>
        </w:rPr>
        <w:t>Yes</w:t>
      </w:r>
    </w:p>
    <w:p w14:paraId="63BBABEF" w14:textId="7205DC0E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6B127B">
        <w:rPr>
          <w:rFonts w:ascii="Times New Roman" w:hAnsi="Times New Roman" w:cs="Times New Roman"/>
        </w:rPr>
        <w:t>Yes</w:t>
      </w:r>
    </w:p>
    <w:p w14:paraId="65D7F7A6" w14:textId="3E4CC4C2" w:rsidR="004A1D85" w:rsidRDefault="004A1D85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F19AF80" w14:textId="18DB5A89" w:rsidR="00BD6B7B" w:rsidRDefault="00BD6B7B" w:rsidP="00BD6B7B">
      <w:pPr>
        <w:rPr>
          <w:rFonts w:ascii="Calibri" w:hAnsi="Calibri"/>
          <w:sz w:val="16"/>
          <w:szCs w:val="16"/>
        </w:rPr>
      </w:pPr>
    </w:p>
    <w:p w14:paraId="0259A742" w14:textId="77777777" w:rsidR="00CA342B" w:rsidRPr="00D86FCA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 xml:space="preserve">R2022-05:44 – </w:t>
      </w:r>
      <w:r w:rsidRPr="00CC1771">
        <w:rPr>
          <w:rFonts w:ascii="Calibri" w:hAnsi="Calibri"/>
        </w:rPr>
        <w:t xml:space="preserve">The Parking Authority of the City of Camden Approving Cash Disbursements for the balance of the month of </w:t>
      </w:r>
      <w:r>
        <w:rPr>
          <w:rFonts w:ascii="Calibri" w:hAnsi="Calibri"/>
        </w:rPr>
        <w:t>March 2022 and April 2022</w:t>
      </w:r>
      <w:r w:rsidRPr="00B4190B">
        <w:rPr>
          <w:rFonts w:ascii="Calibri" w:hAnsi="Calibri"/>
        </w:rPr>
        <w:t>.</w:t>
      </w:r>
    </w:p>
    <w:p w14:paraId="4472472C" w14:textId="77777777" w:rsidR="00CA342B" w:rsidRPr="00E822D4" w:rsidRDefault="00CA342B" w:rsidP="00CA342B">
      <w:pPr>
        <w:ind w:left="900"/>
        <w:rPr>
          <w:rFonts w:ascii="Calibri" w:hAnsi="Calibri"/>
          <w:sz w:val="16"/>
          <w:szCs w:val="16"/>
        </w:rPr>
      </w:pPr>
    </w:p>
    <w:p w14:paraId="6F2145AA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E822D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E822D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05</w:t>
      </w:r>
      <w:r w:rsidRPr="00E822D4">
        <w:rPr>
          <w:rFonts w:ascii="Calibri" w:hAnsi="Calibri"/>
          <w:b/>
        </w:rPr>
        <w:t>:</w:t>
      </w:r>
      <w:r>
        <w:rPr>
          <w:rFonts w:ascii="Calibri" w:hAnsi="Calibri"/>
          <w:b/>
        </w:rPr>
        <w:t>45</w:t>
      </w:r>
      <w:r w:rsidRPr="00E822D4">
        <w:rPr>
          <w:rFonts w:ascii="Calibri" w:hAnsi="Calibri"/>
          <w:b/>
        </w:rPr>
        <w:t xml:space="preserve"> </w:t>
      </w:r>
      <w:r w:rsidRPr="00E822D4">
        <w:rPr>
          <w:rFonts w:ascii="Calibri" w:hAnsi="Calibri"/>
        </w:rPr>
        <w:t xml:space="preserve">– </w:t>
      </w:r>
      <w:bookmarkStart w:id="1" w:name="_Hlk101522868"/>
      <w:r w:rsidRPr="00555D01">
        <w:rPr>
          <w:rFonts w:ascii="Calibri" w:hAnsi="Calibri"/>
        </w:rPr>
        <w:t>The Parking Authority of the City of Camden</w:t>
      </w:r>
      <w:r>
        <w:rPr>
          <w:rFonts w:ascii="Calibri" w:hAnsi="Calibri"/>
        </w:rPr>
        <w:t xml:space="preserve"> Adopted Budget Resolution for the 2021 Authority Budget.</w:t>
      </w:r>
    </w:p>
    <w:p w14:paraId="6A7A8411" w14:textId="77777777" w:rsidR="00CA342B" w:rsidRDefault="00CA342B" w:rsidP="00CA342B">
      <w:pPr>
        <w:ind w:left="900"/>
        <w:rPr>
          <w:rFonts w:ascii="Calibri" w:hAnsi="Calibri"/>
        </w:rPr>
      </w:pPr>
    </w:p>
    <w:bookmarkEnd w:id="1"/>
    <w:p w14:paraId="79295D02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C51A9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C51A9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05</w:t>
      </w:r>
      <w:r w:rsidRPr="00C51A94">
        <w:rPr>
          <w:rFonts w:ascii="Calibri" w:hAnsi="Calibri"/>
          <w:b/>
        </w:rPr>
        <w:t>:</w:t>
      </w:r>
      <w:r>
        <w:rPr>
          <w:rFonts w:ascii="Calibri" w:hAnsi="Calibri"/>
          <w:b/>
        </w:rPr>
        <w:t>46</w:t>
      </w:r>
      <w:r w:rsidRPr="00C51A94">
        <w:rPr>
          <w:rFonts w:ascii="Calibri" w:hAnsi="Calibri"/>
          <w:b/>
        </w:rPr>
        <w:t xml:space="preserve"> – </w:t>
      </w:r>
      <w:r w:rsidRPr="00E822D4">
        <w:rPr>
          <w:rFonts w:ascii="Calibri" w:hAnsi="Calibri"/>
        </w:rPr>
        <w:t xml:space="preserve">The Parking Authority of the City of Camden </w:t>
      </w:r>
      <w:r>
        <w:rPr>
          <w:rFonts w:ascii="Calibri" w:hAnsi="Calibri"/>
        </w:rPr>
        <w:t>Authorizing the appointment of Kevin Lark and Herman Mercado as Power of Attorney to Update Vehicle Registrations with the New Jersey Division of Motor Vehicles.</w:t>
      </w:r>
    </w:p>
    <w:p w14:paraId="42E217F4" w14:textId="77777777" w:rsidR="00CA342B" w:rsidRPr="00C51A94" w:rsidRDefault="00CA342B" w:rsidP="00CA342B">
      <w:pPr>
        <w:ind w:left="900"/>
        <w:rPr>
          <w:rFonts w:ascii="Calibri" w:hAnsi="Calibri"/>
        </w:rPr>
      </w:pPr>
    </w:p>
    <w:p w14:paraId="76BDB9CA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R2022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  <w:b/>
        </w:rPr>
        <w:t>05</w:t>
      </w:r>
      <w:r w:rsidRPr="00FF3CE2">
        <w:rPr>
          <w:rFonts w:ascii="Calibri" w:hAnsi="Calibri"/>
          <w:b/>
        </w:rPr>
        <w:t>:</w:t>
      </w:r>
      <w:r>
        <w:rPr>
          <w:rFonts w:ascii="Calibri" w:hAnsi="Calibri"/>
          <w:b/>
        </w:rPr>
        <w:t>47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</w:rPr>
        <w:t xml:space="preserve"> The Parking Authority of the City of Camden Awarding a Professional Services Contract for Real Estate Appraisal Services. </w:t>
      </w:r>
    </w:p>
    <w:p w14:paraId="678D6587" w14:textId="77777777" w:rsidR="00CA342B" w:rsidRDefault="00CA342B" w:rsidP="00CA342B">
      <w:pPr>
        <w:ind w:left="900"/>
        <w:rPr>
          <w:rFonts w:ascii="Calibri" w:hAnsi="Calibri"/>
        </w:rPr>
      </w:pPr>
    </w:p>
    <w:p w14:paraId="367CE2A8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R2022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05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48</w:t>
      </w:r>
      <w:r>
        <w:rPr>
          <w:rFonts w:ascii="Calibri" w:hAnsi="Calibri"/>
        </w:rPr>
        <w:t>- The Parking Authority of the City of Camden</w:t>
      </w:r>
      <w:r w:rsidRPr="002860CB">
        <w:rPr>
          <w:rFonts w:ascii="Calibri" w:hAnsi="Calibri"/>
        </w:rPr>
        <w:t xml:space="preserve"> </w:t>
      </w:r>
      <w:r>
        <w:rPr>
          <w:rFonts w:ascii="Calibri" w:hAnsi="Calibri"/>
        </w:rPr>
        <w:t>Authorizing the Purchase of License Plate Recognition Technology from Vigilant Solutions through a contract awarded by the National Cooperative Purchasing Alliance.</w:t>
      </w:r>
    </w:p>
    <w:p w14:paraId="70100F1C" w14:textId="77777777" w:rsidR="00CA342B" w:rsidRPr="002860CB" w:rsidRDefault="00CA342B" w:rsidP="00CA342B">
      <w:pPr>
        <w:ind w:left="900"/>
        <w:rPr>
          <w:rFonts w:ascii="Calibri" w:hAnsi="Calibri"/>
        </w:rPr>
      </w:pPr>
    </w:p>
    <w:p w14:paraId="33209B56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555D01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555D01">
        <w:rPr>
          <w:rFonts w:ascii="Calibri" w:hAnsi="Calibri"/>
          <w:b/>
        </w:rPr>
        <w:t>2</w:t>
      </w:r>
      <w:r w:rsidRPr="00555D01">
        <w:rPr>
          <w:rFonts w:ascii="Calibri" w:hAnsi="Calibri"/>
        </w:rPr>
        <w:t>-</w:t>
      </w:r>
      <w:r>
        <w:rPr>
          <w:rFonts w:ascii="Calibri" w:hAnsi="Calibri"/>
          <w:b/>
          <w:bCs/>
        </w:rPr>
        <w:t>05</w:t>
      </w:r>
      <w:r w:rsidRPr="00555D01">
        <w:rPr>
          <w:rFonts w:ascii="Calibri" w:hAnsi="Calibri"/>
          <w:b/>
          <w:bCs/>
        </w:rPr>
        <w:t>-</w:t>
      </w:r>
      <w:r>
        <w:rPr>
          <w:rFonts w:ascii="Calibri" w:hAnsi="Calibri"/>
          <w:b/>
          <w:bCs/>
        </w:rPr>
        <w:t>49</w:t>
      </w:r>
      <w:proofErr w:type="gramStart"/>
      <w:r w:rsidRPr="00555D01">
        <w:rPr>
          <w:rFonts w:ascii="Calibri" w:hAnsi="Calibri"/>
        </w:rPr>
        <w:t>-  The</w:t>
      </w:r>
      <w:proofErr w:type="gramEnd"/>
      <w:r w:rsidRPr="00555D01">
        <w:rPr>
          <w:rFonts w:ascii="Calibri" w:hAnsi="Calibri"/>
        </w:rPr>
        <w:t xml:space="preserve"> Parking Authority of the City of Camden</w:t>
      </w:r>
      <w:r>
        <w:rPr>
          <w:rFonts w:ascii="Calibri" w:hAnsi="Calibri"/>
        </w:rPr>
        <w:t xml:space="preserve"> Authorizing a Parking Site License Agreement with New Jersey Economic Development Authority.</w:t>
      </w:r>
    </w:p>
    <w:p w14:paraId="04F3F6F5" w14:textId="77777777" w:rsidR="00CA342B" w:rsidRDefault="00CA342B" w:rsidP="00CA342B">
      <w:pPr>
        <w:ind w:left="900"/>
        <w:rPr>
          <w:rFonts w:ascii="Calibri" w:hAnsi="Calibri"/>
        </w:rPr>
      </w:pPr>
    </w:p>
    <w:p w14:paraId="1E55B7C6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555D01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555D01">
        <w:rPr>
          <w:rFonts w:ascii="Calibri" w:hAnsi="Calibri"/>
          <w:b/>
        </w:rPr>
        <w:t>2</w:t>
      </w:r>
      <w:r w:rsidRPr="00555D01">
        <w:rPr>
          <w:rFonts w:ascii="Calibri" w:hAnsi="Calibri"/>
        </w:rPr>
        <w:t>-</w:t>
      </w:r>
      <w:r>
        <w:rPr>
          <w:rFonts w:ascii="Calibri" w:hAnsi="Calibri"/>
          <w:b/>
          <w:bCs/>
        </w:rPr>
        <w:t>05:50</w:t>
      </w:r>
      <w:proofErr w:type="gramStart"/>
      <w:r w:rsidRPr="00555D01">
        <w:rPr>
          <w:rFonts w:ascii="Calibri" w:hAnsi="Calibri"/>
        </w:rPr>
        <w:t>-  The</w:t>
      </w:r>
      <w:proofErr w:type="gramEnd"/>
      <w:r w:rsidRPr="00555D01">
        <w:rPr>
          <w:rFonts w:ascii="Calibri" w:hAnsi="Calibri"/>
        </w:rPr>
        <w:t xml:space="preserve"> Parking Authority of the City of Camden</w:t>
      </w:r>
      <w:r>
        <w:rPr>
          <w:rFonts w:ascii="Calibri" w:hAnsi="Calibri"/>
        </w:rPr>
        <w:t xml:space="preserve"> Authorizing a Reciprocal Parking Lot Agreement with South Jersey Port Corporation.</w:t>
      </w:r>
    </w:p>
    <w:p w14:paraId="5977E532" w14:textId="77777777" w:rsidR="00CA342B" w:rsidRDefault="00CA342B" w:rsidP="00CA342B">
      <w:pPr>
        <w:ind w:left="900"/>
        <w:rPr>
          <w:rFonts w:ascii="Calibri" w:hAnsi="Calibri"/>
        </w:rPr>
      </w:pPr>
    </w:p>
    <w:p w14:paraId="67A086D4" w14:textId="75EDDD6E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921FE1">
        <w:rPr>
          <w:rFonts w:ascii="Calibri" w:hAnsi="Calibri"/>
          <w:b/>
        </w:rPr>
        <w:t>R2022</w:t>
      </w:r>
      <w:r w:rsidRPr="00921FE1">
        <w:rPr>
          <w:rFonts w:ascii="Calibri" w:hAnsi="Calibri"/>
        </w:rPr>
        <w:t>-</w:t>
      </w:r>
      <w:r w:rsidRPr="00921FE1">
        <w:rPr>
          <w:rFonts w:ascii="Calibri" w:hAnsi="Calibri"/>
          <w:b/>
          <w:bCs/>
        </w:rPr>
        <w:t>05:51</w:t>
      </w:r>
      <w:proofErr w:type="gramStart"/>
      <w:r w:rsidRPr="00921FE1">
        <w:rPr>
          <w:rFonts w:ascii="Calibri" w:hAnsi="Calibri"/>
        </w:rPr>
        <w:t>-  The</w:t>
      </w:r>
      <w:proofErr w:type="gramEnd"/>
      <w:r w:rsidRPr="00921FE1">
        <w:rPr>
          <w:rFonts w:ascii="Calibri" w:hAnsi="Calibri"/>
        </w:rPr>
        <w:t xml:space="preserve"> Parking Authority of the City of Camden Designating </w:t>
      </w:r>
      <w:proofErr w:type="spellStart"/>
      <w:r w:rsidRPr="00921FE1">
        <w:rPr>
          <w:rFonts w:ascii="Calibri" w:hAnsi="Calibri"/>
        </w:rPr>
        <w:t>Pennoni</w:t>
      </w:r>
      <w:proofErr w:type="spellEnd"/>
      <w:r w:rsidRPr="00921FE1">
        <w:rPr>
          <w:rFonts w:ascii="Calibri" w:hAnsi="Calibri"/>
        </w:rPr>
        <w:t xml:space="preserve"> Engineering as Engineer of Record for the Authority.</w:t>
      </w:r>
    </w:p>
    <w:p w14:paraId="4154BD85" w14:textId="77777777" w:rsidR="00CA342B" w:rsidRDefault="00CA342B" w:rsidP="00CA342B">
      <w:pPr>
        <w:tabs>
          <w:tab w:val="num" w:pos="900"/>
        </w:tabs>
        <w:spacing w:after="0"/>
        <w:ind w:left="900"/>
        <w:rPr>
          <w:rFonts w:ascii="Calibri" w:hAnsi="Calibri"/>
        </w:rPr>
      </w:pPr>
    </w:p>
    <w:p w14:paraId="146160CA" w14:textId="77777777" w:rsidR="00CA342B" w:rsidRDefault="00CA342B" w:rsidP="00CA342B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921FE1">
        <w:rPr>
          <w:rFonts w:ascii="Calibri" w:hAnsi="Calibri"/>
          <w:b/>
        </w:rPr>
        <w:t>R2022</w:t>
      </w:r>
      <w:r w:rsidRPr="00921FE1">
        <w:rPr>
          <w:rFonts w:ascii="Calibri" w:hAnsi="Calibri"/>
        </w:rPr>
        <w:t>-</w:t>
      </w:r>
      <w:r w:rsidRPr="00921FE1">
        <w:rPr>
          <w:rFonts w:ascii="Calibri" w:hAnsi="Calibri"/>
          <w:b/>
          <w:bCs/>
        </w:rPr>
        <w:t>05:5</w:t>
      </w:r>
      <w:r>
        <w:rPr>
          <w:rFonts w:ascii="Calibri" w:hAnsi="Calibri"/>
          <w:b/>
          <w:bCs/>
        </w:rPr>
        <w:t>2</w:t>
      </w:r>
      <w:proofErr w:type="gramStart"/>
      <w:r w:rsidRPr="00921FE1">
        <w:rPr>
          <w:rFonts w:ascii="Calibri" w:hAnsi="Calibri"/>
        </w:rPr>
        <w:t>-  The</w:t>
      </w:r>
      <w:proofErr w:type="gramEnd"/>
      <w:r w:rsidRPr="00921FE1">
        <w:rPr>
          <w:rFonts w:ascii="Calibri" w:hAnsi="Calibri"/>
        </w:rPr>
        <w:t xml:space="preserve"> Parking Authority of the City of Camden </w:t>
      </w:r>
      <w:r>
        <w:rPr>
          <w:rFonts w:ascii="Calibri" w:hAnsi="Calibri"/>
        </w:rPr>
        <w:t>Authorizing Engineering and related for regarding solar projects in the City of Camden</w:t>
      </w:r>
      <w:r w:rsidRPr="00921FE1">
        <w:rPr>
          <w:rFonts w:ascii="Calibri" w:hAnsi="Calibri"/>
        </w:rPr>
        <w:t>.</w:t>
      </w:r>
    </w:p>
    <w:p w14:paraId="422361B7" w14:textId="77777777" w:rsidR="005A3ED7" w:rsidRPr="00471A3B" w:rsidRDefault="005A3ED7" w:rsidP="005A3ED7">
      <w:pPr>
        <w:tabs>
          <w:tab w:val="num" w:pos="900"/>
        </w:tabs>
        <w:spacing w:after="0"/>
        <w:rPr>
          <w:rFonts w:ascii="Calibri" w:hAnsi="Calibri"/>
          <w:sz w:val="16"/>
          <w:szCs w:val="16"/>
        </w:rPr>
      </w:pPr>
    </w:p>
    <w:p w14:paraId="72127521" w14:textId="72710B57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9317A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695AD5">
        <w:rPr>
          <w:rFonts w:ascii="Times New Roman" w:hAnsi="Times New Roman" w:cs="Times New Roman"/>
        </w:rPr>
        <w:t>Muhammad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77777777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21E93182" w14:textId="6F53EDCF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0A1D06DF" w14:textId="38AA5644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6517F">
        <w:rPr>
          <w:rFonts w:ascii="Times New Roman" w:hAnsi="Times New Roman" w:cs="Times New Roman"/>
        </w:rPr>
        <w:t>Yes</w:t>
      </w:r>
    </w:p>
    <w:p w14:paraId="169D46CC" w14:textId="22250F3C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127B">
        <w:rPr>
          <w:rFonts w:ascii="Times New Roman" w:hAnsi="Times New Roman" w:cs="Times New Roman"/>
        </w:rPr>
        <w:t>Yes</w:t>
      </w:r>
    </w:p>
    <w:p w14:paraId="02C63297" w14:textId="11ABB5EE" w:rsidR="004A1D85" w:rsidRDefault="004A1D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1784104" w14:textId="2D631B75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4E212BA6" w14:textId="77777777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025B9D6" w14:textId="77777777" w:rsidR="007B6C3C" w:rsidRDefault="007B6C3C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5B05EE4C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Espinal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1E458678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4A1D85">
        <w:rPr>
          <w:rFonts w:ascii="Times New Roman" w:hAnsi="Times New Roman" w:cs="Times New Roman"/>
          <w:b/>
        </w:rPr>
        <w:t>18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744BCDB3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0522B4">
      <w:rPr>
        <w:u w:val="single"/>
      </w:rPr>
      <w:t>May 23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854125">
      <w:rPr>
        <w:u w:val="single"/>
      </w:rPr>
      <w:t>2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29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1390767519">
    <w:abstractNumId w:val="9"/>
  </w:num>
  <w:num w:numId="2" w16cid:durableId="1775711945">
    <w:abstractNumId w:val="7"/>
  </w:num>
  <w:num w:numId="3" w16cid:durableId="772895267">
    <w:abstractNumId w:val="6"/>
  </w:num>
  <w:num w:numId="4" w16cid:durableId="1812553297">
    <w:abstractNumId w:val="5"/>
  </w:num>
  <w:num w:numId="5" w16cid:durableId="966395914">
    <w:abstractNumId w:val="4"/>
  </w:num>
  <w:num w:numId="6" w16cid:durableId="163977525">
    <w:abstractNumId w:val="8"/>
  </w:num>
  <w:num w:numId="7" w16cid:durableId="628437360">
    <w:abstractNumId w:val="3"/>
  </w:num>
  <w:num w:numId="8" w16cid:durableId="1039622101">
    <w:abstractNumId w:val="2"/>
  </w:num>
  <w:num w:numId="9" w16cid:durableId="1499728628">
    <w:abstractNumId w:val="1"/>
  </w:num>
  <w:num w:numId="10" w16cid:durableId="1812551378">
    <w:abstractNumId w:val="0"/>
  </w:num>
  <w:num w:numId="11" w16cid:durableId="1035034017">
    <w:abstractNumId w:val="18"/>
  </w:num>
  <w:num w:numId="12" w16cid:durableId="735713374">
    <w:abstractNumId w:val="28"/>
  </w:num>
  <w:num w:numId="13" w16cid:durableId="214701240">
    <w:abstractNumId w:val="29"/>
  </w:num>
  <w:num w:numId="14" w16cid:durableId="175199292">
    <w:abstractNumId w:val="17"/>
  </w:num>
  <w:num w:numId="15" w16cid:durableId="1587887321">
    <w:abstractNumId w:val="11"/>
  </w:num>
  <w:num w:numId="16" w16cid:durableId="421607818">
    <w:abstractNumId w:val="21"/>
  </w:num>
  <w:num w:numId="17" w16cid:durableId="28343336">
    <w:abstractNumId w:val="20"/>
  </w:num>
  <w:num w:numId="18" w16cid:durableId="1239638034">
    <w:abstractNumId w:val="15"/>
  </w:num>
  <w:num w:numId="19" w16cid:durableId="292519751">
    <w:abstractNumId w:val="27"/>
  </w:num>
  <w:num w:numId="20" w16cid:durableId="1233277705">
    <w:abstractNumId w:val="13"/>
  </w:num>
  <w:num w:numId="21" w16cid:durableId="1040278923">
    <w:abstractNumId w:val="24"/>
  </w:num>
  <w:num w:numId="22" w16cid:durableId="924071632">
    <w:abstractNumId w:val="22"/>
  </w:num>
  <w:num w:numId="23" w16cid:durableId="630673046">
    <w:abstractNumId w:val="19"/>
  </w:num>
  <w:num w:numId="24" w16cid:durableId="1397778154">
    <w:abstractNumId w:val="14"/>
  </w:num>
  <w:num w:numId="25" w16cid:durableId="2060854438">
    <w:abstractNumId w:val="26"/>
  </w:num>
  <w:num w:numId="26" w16cid:durableId="1007443516">
    <w:abstractNumId w:val="10"/>
  </w:num>
  <w:num w:numId="27" w16cid:durableId="1983852537">
    <w:abstractNumId w:val="12"/>
  </w:num>
  <w:num w:numId="28" w16cid:durableId="1096711976">
    <w:abstractNumId w:val="30"/>
  </w:num>
  <w:num w:numId="29" w16cid:durableId="2132094526">
    <w:abstractNumId w:val="23"/>
  </w:num>
  <w:num w:numId="30" w16cid:durableId="281154233">
    <w:abstractNumId w:val="16"/>
  </w:num>
  <w:num w:numId="31" w16cid:durableId="981226410">
    <w:abstractNumId w:val="25"/>
  </w:num>
  <w:num w:numId="32" w16cid:durableId="1079711376">
    <w:abstractNumId w:val="23"/>
  </w:num>
  <w:num w:numId="33" w16cid:durableId="1860653304">
    <w:abstractNumId w:val="30"/>
  </w:num>
  <w:num w:numId="34" w16cid:durableId="137464973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1B96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87367"/>
    <w:rsid w:val="00392794"/>
    <w:rsid w:val="003A1EBB"/>
    <w:rsid w:val="003A27AA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A3E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342B"/>
    <w:rsid w:val="00CA4171"/>
    <w:rsid w:val="00CB4903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3</cp:revision>
  <cp:lastPrinted>2022-05-24T16:55:00Z</cp:lastPrinted>
  <dcterms:created xsi:type="dcterms:W3CDTF">2022-05-24T16:56:00Z</dcterms:created>
  <dcterms:modified xsi:type="dcterms:W3CDTF">2022-05-24T17:33:00Z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</Properties>
</file>