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Pr="00712BA4" w:rsidRDefault="00905DDA" w:rsidP="00905DDA">
            <w:pPr>
              <w:tabs>
                <w:tab w:val="left" w:pos="1296"/>
              </w:tabs>
              <w:jc w:val="center"/>
            </w:pPr>
            <w:r w:rsidRPr="00712BA4">
              <w:t>Chairman Angel L. Alamo</w:t>
            </w:r>
          </w:p>
          <w:p w:rsidR="00712BA4" w:rsidRPr="00712BA4" w:rsidRDefault="00712BA4" w:rsidP="00905DDA">
            <w:pPr>
              <w:tabs>
                <w:tab w:val="left" w:pos="1296"/>
              </w:tabs>
              <w:jc w:val="center"/>
            </w:pPr>
            <w:r w:rsidRPr="00712BA4">
              <w:t>October 22, 2012</w:t>
            </w:r>
          </w:p>
        </w:tc>
        <w:tc>
          <w:tcPr>
            <w:tcW w:w="810" w:type="dxa"/>
          </w:tcPr>
          <w:p w:rsidR="00C244AA" w:rsidRDefault="00C244AA" w:rsidP="00C244AA">
            <w:pPr>
              <w:ind w:left="124" w:right="124"/>
            </w:pPr>
          </w:p>
        </w:tc>
        <w:tc>
          <w:tcPr>
            <w:tcW w:w="4950" w:type="dxa"/>
          </w:tcPr>
          <w:p w:rsidR="00C244AA" w:rsidRDefault="00C244AA" w:rsidP="00C244AA">
            <w:pPr>
              <w:ind w:left="124" w:right="124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712BA4" w:rsidP="00905DDA">
            <w:pPr>
              <w:ind w:left="124" w:right="124"/>
              <w:jc w:val="center"/>
            </w:pPr>
            <w:r>
              <w:t>Michael B. Jordan, Vice Chairman</w:t>
            </w:r>
          </w:p>
          <w:p w:rsidR="00712BA4" w:rsidRDefault="00712BA4" w:rsidP="00905DDA">
            <w:pPr>
              <w:ind w:left="124" w:right="124"/>
              <w:jc w:val="center"/>
            </w:pPr>
            <w:r>
              <w:t>October 22, 2012</w:t>
            </w: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712BA4" w:rsidP="00905DDA">
            <w:pPr>
              <w:ind w:left="124" w:right="124"/>
              <w:jc w:val="center"/>
            </w:pPr>
            <w:r>
              <w:t>Commissioner Sanders Kendrick, Jr.</w:t>
            </w:r>
          </w:p>
          <w:p w:rsidR="00712BA4" w:rsidRDefault="00712BA4" w:rsidP="00905DDA">
            <w:pPr>
              <w:ind w:left="124" w:right="124"/>
              <w:jc w:val="center"/>
            </w:pPr>
            <w:r>
              <w:t>October 22, 2012</w:t>
            </w: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712BA4" w:rsidP="00905DDA">
            <w:pPr>
              <w:ind w:left="124" w:right="124"/>
              <w:jc w:val="center"/>
            </w:pPr>
            <w:r>
              <w:t xml:space="preserve">Commissioner </w:t>
            </w:r>
            <w:proofErr w:type="spellStart"/>
            <w:r>
              <w:t>Falio</w:t>
            </w:r>
            <w:proofErr w:type="spellEnd"/>
            <w:r>
              <w:t xml:space="preserve"> </w:t>
            </w:r>
            <w:proofErr w:type="spellStart"/>
            <w:r>
              <w:t>Leyba</w:t>
            </w:r>
            <w:proofErr w:type="spellEnd"/>
            <w:r>
              <w:t xml:space="preserve"> Martinez</w:t>
            </w:r>
          </w:p>
          <w:p w:rsidR="00712BA4" w:rsidRDefault="00712BA4" w:rsidP="00905DDA">
            <w:pPr>
              <w:ind w:left="124" w:right="124"/>
              <w:jc w:val="center"/>
            </w:pPr>
            <w:r>
              <w:t>October 22, 2012</w:t>
            </w: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712BA4" w:rsidP="00905DDA">
            <w:pPr>
              <w:ind w:left="124" w:right="124"/>
              <w:jc w:val="center"/>
            </w:pPr>
            <w:r>
              <w:t>Commissioner Barry Moore</w:t>
            </w:r>
          </w:p>
          <w:p w:rsidR="00712BA4" w:rsidRDefault="00712BA4" w:rsidP="00905DDA">
            <w:pPr>
              <w:ind w:left="124" w:right="124"/>
              <w:jc w:val="center"/>
            </w:pPr>
            <w:r>
              <w:t>October 22, 2012</w:t>
            </w: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712BA4" w:rsidRDefault="00712BA4" w:rsidP="00712BA4">
            <w:pPr>
              <w:ind w:left="124" w:right="124"/>
              <w:jc w:val="center"/>
            </w:pPr>
            <w:r>
              <w:t xml:space="preserve">James M. </w:t>
            </w:r>
            <w:proofErr w:type="spellStart"/>
            <w:r>
              <w:t>Zullo</w:t>
            </w:r>
            <w:proofErr w:type="spellEnd"/>
            <w:r>
              <w:t>, Co-Interim Executive Director</w:t>
            </w:r>
          </w:p>
          <w:p w:rsidR="00712BA4" w:rsidRDefault="00712BA4" w:rsidP="00712BA4">
            <w:pPr>
              <w:ind w:left="124" w:right="124"/>
              <w:jc w:val="center"/>
            </w:pPr>
            <w:r>
              <w:t>October 22, 2012</w:t>
            </w: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712BA4" w:rsidP="00905DDA">
            <w:pPr>
              <w:ind w:left="124" w:right="124"/>
              <w:jc w:val="center"/>
            </w:pPr>
            <w:r>
              <w:t>Leonard T. Bier, Co-Interim Executive Director</w:t>
            </w:r>
          </w:p>
          <w:p w:rsidR="00712BA4" w:rsidRDefault="00712BA4" w:rsidP="00905DDA">
            <w:pPr>
              <w:ind w:left="124" w:right="124"/>
              <w:jc w:val="center"/>
            </w:pPr>
            <w:r>
              <w:t>October 22, 2012</w:t>
            </w: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712BA4" w:rsidP="00905DDA">
            <w:pPr>
              <w:ind w:left="124" w:right="124"/>
              <w:jc w:val="center"/>
            </w:pPr>
            <w:r>
              <w:t>Willie Hunter, Director of Operations</w:t>
            </w:r>
          </w:p>
          <w:p w:rsidR="00712BA4" w:rsidRDefault="00712BA4" w:rsidP="00905DDA">
            <w:pPr>
              <w:ind w:left="124" w:right="124"/>
              <w:jc w:val="center"/>
            </w:pPr>
            <w:r>
              <w:t>October 22, 2012</w:t>
            </w: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712BA4" w:rsidP="00905DDA">
            <w:pPr>
              <w:ind w:left="124" w:right="124"/>
              <w:jc w:val="center"/>
            </w:pPr>
            <w:r>
              <w:t xml:space="preserve">Daniel A. </w:t>
            </w:r>
            <w:proofErr w:type="spellStart"/>
            <w:r>
              <w:t>Bernardin</w:t>
            </w:r>
            <w:proofErr w:type="spellEnd"/>
            <w:r>
              <w:t>, Esq., Board Solicitor</w:t>
            </w:r>
          </w:p>
          <w:p w:rsidR="00712BA4" w:rsidRDefault="00712BA4" w:rsidP="00905DDA">
            <w:pPr>
              <w:ind w:left="124" w:right="124"/>
              <w:jc w:val="center"/>
            </w:pPr>
            <w:r>
              <w:t>October 22, 2012</w:t>
            </w: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  <w:bookmarkStart w:id="0" w:name="_GoBack"/>
            <w:bookmarkEnd w:id="0"/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  <w:tr w:rsidR="00C244AA" w:rsidTr="00905DDA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81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  <w:tc>
          <w:tcPr>
            <w:tcW w:w="4950" w:type="dxa"/>
            <w:vAlign w:val="center"/>
          </w:tcPr>
          <w:p w:rsidR="00C244AA" w:rsidRDefault="00C244AA" w:rsidP="00905DDA">
            <w:pPr>
              <w:ind w:left="124" w:right="124"/>
              <w:jc w:val="center"/>
            </w:pPr>
          </w:p>
        </w:tc>
      </w:tr>
    </w:tbl>
    <w:p w:rsidR="00C244AA" w:rsidRPr="00C244AA" w:rsidRDefault="00C244AA" w:rsidP="00C244AA">
      <w:pPr>
        <w:ind w:left="124" w:right="124"/>
        <w:rPr>
          <w:vanish/>
        </w:rPr>
      </w:pPr>
    </w:p>
    <w:sectPr w:rsidR="00C244AA" w:rsidRPr="00C244AA" w:rsidSect="00C244AA">
      <w:type w:val="continuous"/>
      <w:pgSz w:w="12240" w:h="15840"/>
      <w:pgMar w:top="720" w:right="764" w:bottom="0" w:left="7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AA"/>
    <w:rsid w:val="00712BA4"/>
    <w:rsid w:val="00905DDA"/>
    <w:rsid w:val="00C24083"/>
    <w:rsid w:val="00C2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3</cp:revision>
  <dcterms:created xsi:type="dcterms:W3CDTF">2012-10-19T16:55:00Z</dcterms:created>
  <dcterms:modified xsi:type="dcterms:W3CDTF">2012-10-19T17:02:00Z</dcterms:modified>
</cp:coreProperties>
</file>